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0FB20" w14:textId="30030B8C" w:rsidR="006F4D71" w:rsidRDefault="006F4D71"/>
    <w:p w14:paraId="7FDEC575" w14:textId="77777777" w:rsidR="007663FF" w:rsidRDefault="007663FF"/>
    <w:p w14:paraId="6F1A383B" w14:textId="204A2446" w:rsidR="00AA0A3B" w:rsidRPr="007663FF" w:rsidRDefault="007663FF" w:rsidP="007663FF">
      <w:pPr>
        <w:jc w:val="center"/>
        <w:rPr>
          <w:rFonts w:ascii="Arial Narrow" w:hAnsi="Arial Narrow"/>
          <w:b/>
          <w:bCs/>
          <w:sz w:val="36"/>
          <w:szCs w:val="36"/>
        </w:rPr>
      </w:pPr>
      <w:r w:rsidRPr="007663FF">
        <w:rPr>
          <w:rFonts w:ascii="Arial Narrow" w:hAnsi="Arial Narrow"/>
          <w:b/>
          <w:bCs/>
          <w:sz w:val="36"/>
          <w:szCs w:val="36"/>
        </w:rPr>
        <w:t>CENTRO DE DIGNOSTICO AUTOMOTOR DE CUCUTA LTDA</w:t>
      </w:r>
    </w:p>
    <w:p w14:paraId="321B5CD7" w14:textId="5658D09C" w:rsidR="006F4D71" w:rsidRPr="006F4D71" w:rsidRDefault="006F4D71" w:rsidP="006F4D71"/>
    <w:p w14:paraId="2847D24E" w14:textId="2584F0A3" w:rsidR="006F4D71" w:rsidRDefault="007663FF" w:rsidP="006F4D71">
      <w:r>
        <w:rPr>
          <w:noProof/>
        </w:rPr>
        <w:drawing>
          <wp:anchor distT="0" distB="0" distL="114300" distR="114300" simplePos="0" relativeHeight="251658240" behindDoc="1" locked="0" layoutInCell="1" allowOverlap="1" wp14:anchorId="026D00BB" wp14:editId="45D35F0A">
            <wp:simplePos x="0" y="0"/>
            <wp:positionH relativeFrom="column">
              <wp:posOffset>15240</wp:posOffset>
            </wp:positionH>
            <wp:positionV relativeFrom="paragraph">
              <wp:posOffset>-4445</wp:posOffset>
            </wp:positionV>
            <wp:extent cx="5315297" cy="2924175"/>
            <wp:effectExtent l="19050" t="0" r="19050" b="8286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0198" t="23537" r="20569" b="18527"/>
                    <a:stretch/>
                  </pic:blipFill>
                  <pic:spPr bwMode="auto">
                    <a:xfrm>
                      <a:off x="0" y="0"/>
                      <a:ext cx="5315297" cy="2924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78106DAF" w14:textId="37CC3566" w:rsidR="007663FF" w:rsidRDefault="007663FF" w:rsidP="006F4D71"/>
    <w:p w14:paraId="302963E5" w14:textId="3EEA19DD" w:rsidR="007663FF" w:rsidRDefault="007663FF" w:rsidP="006F4D71"/>
    <w:p w14:paraId="35EF0CAD" w14:textId="2EC61713" w:rsidR="007663FF" w:rsidRDefault="007663FF" w:rsidP="006F4D71"/>
    <w:p w14:paraId="006FFFA9" w14:textId="63AF9C02" w:rsidR="007663FF" w:rsidRDefault="007663FF" w:rsidP="006F4D71"/>
    <w:p w14:paraId="6300D99C" w14:textId="32A915A8" w:rsidR="007663FF" w:rsidRDefault="007663FF" w:rsidP="006F4D71"/>
    <w:p w14:paraId="601FC35B" w14:textId="77777777" w:rsidR="007663FF" w:rsidRDefault="007663FF" w:rsidP="007663FF">
      <w:pPr>
        <w:tabs>
          <w:tab w:val="left" w:pos="3375"/>
        </w:tabs>
      </w:pPr>
      <w:r>
        <w:tab/>
      </w:r>
    </w:p>
    <w:p w14:paraId="4C98DF28" w14:textId="77777777" w:rsidR="007663FF" w:rsidRDefault="007663FF" w:rsidP="007663FF">
      <w:pPr>
        <w:tabs>
          <w:tab w:val="left" w:pos="3375"/>
        </w:tabs>
      </w:pPr>
    </w:p>
    <w:p w14:paraId="1D93E9DC" w14:textId="77777777" w:rsidR="007663FF" w:rsidRDefault="007663FF" w:rsidP="007663FF">
      <w:pPr>
        <w:tabs>
          <w:tab w:val="left" w:pos="3375"/>
        </w:tabs>
      </w:pPr>
    </w:p>
    <w:p w14:paraId="08330897" w14:textId="77777777" w:rsidR="007663FF" w:rsidRDefault="007663FF" w:rsidP="007663FF">
      <w:pPr>
        <w:tabs>
          <w:tab w:val="left" w:pos="3375"/>
        </w:tabs>
      </w:pPr>
    </w:p>
    <w:p w14:paraId="483E331F" w14:textId="77777777" w:rsidR="007663FF" w:rsidRDefault="007663FF" w:rsidP="007663FF">
      <w:pPr>
        <w:tabs>
          <w:tab w:val="left" w:pos="3375"/>
        </w:tabs>
      </w:pPr>
    </w:p>
    <w:p w14:paraId="3D0D4ABC" w14:textId="77777777" w:rsidR="007663FF" w:rsidRDefault="007663FF" w:rsidP="007663FF">
      <w:pPr>
        <w:tabs>
          <w:tab w:val="left" w:pos="3375"/>
        </w:tabs>
      </w:pPr>
    </w:p>
    <w:p w14:paraId="055B937A" w14:textId="77777777" w:rsidR="007663FF" w:rsidRDefault="007663FF" w:rsidP="007663FF">
      <w:pPr>
        <w:tabs>
          <w:tab w:val="left" w:pos="3375"/>
        </w:tabs>
      </w:pPr>
    </w:p>
    <w:p w14:paraId="0B9203FE" w14:textId="77777777" w:rsidR="007663FF" w:rsidRDefault="007663FF" w:rsidP="007663FF">
      <w:pPr>
        <w:tabs>
          <w:tab w:val="left" w:pos="3375"/>
        </w:tabs>
      </w:pPr>
    </w:p>
    <w:p w14:paraId="253C7FDB" w14:textId="77777777" w:rsidR="007663FF" w:rsidRDefault="007663FF" w:rsidP="007663FF">
      <w:pPr>
        <w:tabs>
          <w:tab w:val="left" w:pos="3375"/>
        </w:tabs>
      </w:pPr>
    </w:p>
    <w:p w14:paraId="1BB09BA9" w14:textId="7BAFE04A" w:rsidR="007663FF" w:rsidRPr="007663FF" w:rsidRDefault="007663FF" w:rsidP="007663FF">
      <w:pPr>
        <w:tabs>
          <w:tab w:val="left" w:pos="3375"/>
        </w:tabs>
        <w:jc w:val="center"/>
        <w:rPr>
          <w:rFonts w:ascii="Arial Narrow" w:hAnsi="Arial Narrow"/>
          <w:b/>
          <w:bCs/>
          <w:sz w:val="32"/>
          <w:szCs w:val="32"/>
        </w:rPr>
      </w:pPr>
      <w:r w:rsidRPr="007663FF">
        <w:rPr>
          <w:rFonts w:ascii="Arial Narrow" w:hAnsi="Arial Narrow"/>
          <w:b/>
          <w:bCs/>
          <w:sz w:val="32"/>
          <w:szCs w:val="32"/>
        </w:rPr>
        <w:t>OCTUBRE DE 2022</w:t>
      </w:r>
    </w:p>
    <w:p w14:paraId="630391C9" w14:textId="1AFCA9E8" w:rsidR="007663FF" w:rsidRDefault="007663FF" w:rsidP="006F4D71"/>
    <w:p w14:paraId="6A0EF39C" w14:textId="5AA488B4" w:rsidR="007663FF" w:rsidRDefault="007663FF" w:rsidP="006F4D71"/>
    <w:p w14:paraId="751D43D8" w14:textId="77777777" w:rsidR="007663FF" w:rsidRPr="006F4D71" w:rsidRDefault="007663FF" w:rsidP="006F4D71"/>
    <w:p w14:paraId="6A0D495B" w14:textId="1AC41D40" w:rsidR="006F4D71" w:rsidRPr="006F4D71" w:rsidRDefault="006F4D71" w:rsidP="006F4D71"/>
    <w:p w14:paraId="70A2D705" w14:textId="2FE5FE88" w:rsidR="006F4D71" w:rsidRPr="006F4D71" w:rsidRDefault="006F4D71" w:rsidP="006F4D71"/>
    <w:p w14:paraId="09DD4F41" w14:textId="0A3636E6" w:rsidR="006F4D71" w:rsidRPr="006F4D71" w:rsidRDefault="006F4D71" w:rsidP="006F4D71"/>
    <w:p w14:paraId="3A18302D" w14:textId="77777777" w:rsidR="005566E2" w:rsidRPr="005566E2" w:rsidRDefault="005566E2" w:rsidP="005566E2">
      <w:pPr>
        <w:rPr>
          <w:rFonts w:ascii="Arial Narrow" w:hAnsi="Arial Narrow"/>
        </w:rPr>
      </w:pPr>
    </w:p>
    <w:p w14:paraId="0E683B49" w14:textId="1B8E3872" w:rsidR="005566E2" w:rsidRPr="005566E2" w:rsidRDefault="005566E2" w:rsidP="005566E2">
      <w:pPr>
        <w:rPr>
          <w:rFonts w:ascii="Arial Narrow" w:hAnsi="Arial Narrow"/>
        </w:rPr>
      </w:pPr>
      <w:r w:rsidRPr="005566E2">
        <w:rPr>
          <w:rFonts w:ascii="Arial Narrow" w:hAnsi="Arial Narrow"/>
        </w:rPr>
        <w:t>3. INTRODUCCION</w:t>
      </w:r>
    </w:p>
    <w:p w14:paraId="4FB716D1" w14:textId="77777777" w:rsidR="005566E2" w:rsidRPr="005566E2" w:rsidRDefault="005566E2" w:rsidP="005566E2">
      <w:pPr>
        <w:rPr>
          <w:rFonts w:ascii="Arial Narrow" w:hAnsi="Arial Narrow"/>
        </w:rPr>
      </w:pPr>
      <w:r w:rsidRPr="005566E2">
        <w:rPr>
          <w:rFonts w:ascii="Arial Narrow" w:hAnsi="Arial Narrow"/>
        </w:rPr>
        <w:t>4. OBJETIVOS ESPECIFICOS</w:t>
      </w:r>
    </w:p>
    <w:p w14:paraId="3DF32BB7" w14:textId="77777777" w:rsidR="005566E2" w:rsidRPr="005566E2" w:rsidRDefault="005566E2" w:rsidP="005566E2">
      <w:pPr>
        <w:rPr>
          <w:rFonts w:ascii="Arial Narrow" w:hAnsi="Arial Narrow"/>
        </w:rPr>
      </w:pPr>
      <w:r w:rsidRPr="005566E2">
        <w:rPr>
          <w:rFonts w:ascii="Arial Narrow" w:hAnsi="Arial Narrow"/>
        </w:rPr>
        <w:t>5. ALCANCE</w:t>
      </w:r>
    </w:p>
    <w:p w14:paraId="34E0D283" w14:textId="77777777" w:rsidR="005566E2" w:rsidRPr="005566E2" w:rsidRDefault="005566E2" w:rsidP="005566E2">
      <w:pPr>
        <w:rPr>
          <w:rFonts w:ascii="Arial Narrow" w:hAnsi="Arial Narrow"/>
        </w:rPr>
      </w:pPr>
      <w:r w:rsidRPr="005566E2">
        <w:rPr>
          <w:rFonts w:ascii="Arial Narrow" w:hAnsi="Arial Narrow"/>
        </w:rPr>
        <w:t>6. MISION</w:t>
      </w:r>
    </w:p>
    <w:p w14:paraId="2FF8CCEC" w14:textId="77777777" w:rsidR="005566E2" w:rsidRPr="005566E2" w:rsidRDefault="005566E2" w:rsidP="005566E2">
      <w:pPr>
        <w:rPr>
          <w:rFonts w:ascii="Arial Narrow" w:hAnsi="Arial Narrow"/>
        </w:rPr>
      </w:pPr>
      <w:r w:rsidRPr="005566E2">
        <w:rPr>
          <w:rFonts w:ascii="Arial Narrow" w:hAnsi="Arial Narrow"/>
        </w:rPr>
        <w:t>7. VISION</w:t>
      </w:r>
    </w:p>
    <w:p w14:paraId="76DA51B2" w14:textId="77777777" w:rsidR="005566E2" w:rsidRPr="005566E2" w:rsidRDefault="005566E2" w:rsidP="005566E2">
      <w:pPr>
        <w:rPr>
          <w:rFonts w:ascii="Arial Narrow" w:hAnsi="Arial Narrow"/>
        </w:rPr>
      </w:pPr>
      <w:r w:rsidRPr="005566E2">
        <w:rPr>
          <w:rFonts w:ascii="Arial Narrow" w:hAnsi="Arial Narrow"/>
        </w:rPr>
        <w:t>8. POLITICA DE CALIDAD</w:t>
      </w:r>
    </w:p>
    <w:p w14:paraId="307D234F" w14:textId="77777777" w:rsidR="005566E2" w:rsidRPr="005566E2" w:rsidRDefault="005566E2" w:rsidP="005566E2">
      <w:pPr>
        <w:rPr>
          <w:rFonts w:ascii="Arial Narrow" w:hAnsi="Arial Narrow"/>
        </w:rPr>
      </w:pPr>
      <w:r w:rsidRPr="005566E2">
        <w:rPr>
          <w:rFonts w:ascii="Arial Narrow" w:hAnsi="Arial Narrow"/>
        </w:rPr>
        <w:t>9. VALORES CORPORATIVOS</w:t>
      </w:r>
    </w:p>
    <w:p w14:paraId="4BC05B1A" w14:textId="77777777" w:rsidR="005566E2" w:rsidRPr="005566E2" w:rsidRDefault="005566E2" w:rsidP="005566E2">
      <w:pPr>
        <w:rPr>
          <w:rFonts w:ascii="Arial Narrow" w:hAnsi="Arial Narrow"/>
        </w:rPr>
      </w:pPr>
      <w:r w:rsidRPr="005566E2">
        <w:rPr>
          <w:rFonts w:ascii="Arial Narrow" w:hAnsi="Arial Narrow"/>
        </w:rPr>
        <w:t>10-11 . TÉRMINOS Y DEFINICIONES</w:t>
      </w:r>
    </w:p>
    <w:p w14:paraId="2D73C046" w14:textId="77777777" w:rsidR="005566E2" w:rsidRPr="005566E2" w:rsidRDefault="005566E2" w:rsidP="005566E2">
      <w:pPr>
        <w:rPr>
          <w:rFonts w:ascii="Arial Narrow" w:hAnsi="Arial Narrow"/>
        </w:rPr>
      </w:pPr>
      <w:r w:rsidRPr="005566E2">
        <w:rPr>
          <w:rFonts w:ascii="Arial Narrow" w:hAnsi="Arial Narrow"/>
        </w:rPr>
        <w:t>12. PRESENTACIÓN DE LA EMPRESA</w:t>
      </w:r>
    </w:p>
    <w:p w14:paraId="4CA41060" w14:textId="77777777" w:rsidR="005566E2" w:rsidRPr="005566E2" w:rsidRDefault="005566E2" w:rsidP="005566E2">
      <w:pPr>
        <w:rPr>
          <w:rFonts w:ascii="Arial Narrow" w:hAnsi="Arial Narrow"/>
        </w:rPr>
      </w:pPr>
      <w:r w:rsidRPr="005566E2">
        <w:rPr>
          <w:rFonts w:ascii="Arial Narrow" w:hAnsi="Arial Narrow"/>
        </w:rPr>
        <w:t>13. ESTRUCTURA ORGANICA</w:t>
      </w:r>
    </w:p>
    <w:p w14:paraId="4D150FA3" w14:textId="77777777" w:rsidR="005566E2" w:rsidRPr="005566E2" w:rsidRDefault="005566E2" w:rsidP="005566E2">
      <w:pPr>
        <w:rPr>
          <w:rFonts w:ascii="Arial Narrow" w:hAnsi="Arial Narrow"/>
        </w:rPr>
      </w:pPr>
      <w:r w:rsidRPr="005566E2">
        <w:rPr>
          <w:rFonts w:ascii="Arial Narrow" w:hAnsi="Arial Narrow"/>
        </w:rPr>
        <w:t>14. MAPA DE PROCESOS Y PROCEDIMIENTOS</w:t>
      </w:r>
    </w:p>
    <w:p w14:paraId="3C05B51C" w14:textId="77777777" w:rsidR="005566E2" w:rsidRPr="005566E2" w:rsidRDefault="005566E2" w:rsidP="005566E2">
      <w:pPr>
        <w:rPr>
          <w:rFonts w:ascii="Arial Narrow" w:hAnsi="Arial Narrow"/>
        </w:rPr>
      </w:pPr>
      <w:r w:rsidRPr="005566E2">
        <w:rPr>
          <w:rFonts w:ascii="Arial Narrow" w:hAnsi="Arial Narrow"/>
        </w:rPr>
        <w:t>15-16. SITUACIÓN ACTUAL DE LA GESTIÓN DOCUMENTAL</w:t>
      </w:r>
    </w:p>
    <w:p w14:paraId="4201C54B" w14:textId="77777777" w:rsidR="005566E2" w:rsidRPr="005566E2" w:rsidRDefault="005566E2" w:rsidP="005566E2">
      <w:pPr>
        <w:rPr>
          <w:rFonts w:ascii="Arial Narrow" w:hAnsi="Arial Narrow"/>
        </w:rPr>
      </w:pPr>
      <w:r w:rsidRPr="005566E2">
        <w:rPr>
          <w:rFonts w:ascii="Arial Narrow" w:hAnsi="Arial Narrow"/>
        </w:rPr>
        <w:t>17.IDENTIFICACIÓN DE ASPECTOS CRÍTICOS DE LA LABOR</w:t>
      </w:r>
    </w:p>
    <w:p w14:paraId="58FAAB15" w14:textId="77777777" w:rsidR="005566E2" w:rsidRPr="005566E2" w:rsidRDefault="005566E2" w:rsidP="005566E2">
      <w:pPr>
        <w:rPr>
          <w:rFonts w:ascii="Arial Narrow" w:hAnsi="Arial Narrow"/>
        </w:rPr>
      </w:pPr>
      <w:r w:rsidRPr="005566E2">
        <w:rPr>
          <w:rFonts w:ascii="Arial Narrow" w:hAnsi="Arial Narrow"/>
        </w:rPr>
        <w:t>ARCHIVÍSTICA EN EL CDA DE CALDAS</w:t>
      </w:r>
    </w:p>
    <w:p w14:paraId="2382207E" w14:textId="77777777" w:rsidR="005566E2" w:rsidRPr="005566E2" w:rsidRDefault="005566E2" w:rsidP="005566E2">
      <w:pPr>
        <w:rPr>
          <w:rFonts w:ascii="Arial Narrow" w:hAnsi="Arial Narrow"/>
        </w:rPr>
      </w:pPr>
      <w:r w:rsidRPr="005566E2">
        <w:rPr>
          <w:rFonts w:ascii="Arial Narrow" w:hAnsi="Arial Narrow"/>
        </w:rPr>
        <w:t>18.POLITICA DE GESTION DOCUMENTAL</w:t>
      </w:r>
    </w:p>
    <w:p w14:paraId="52254FC6" w14:textId="77777777" w:rsidR="005566E2" w:rsidRPr="005566E2" w:rsidRDefault="005566E2" w:rsidP="005566E2">
      <w:pPr>
        <w:rPr>
          <w:rFonts w:ascii="Arial Narrow" w:hAnsi="Arial Narrow"/>
        </w:rPr>
      </w:pPr>
      <w:r w:rsidRPr="005566E2">
        <w:rPr>
          <w:rFonts w:ascii="Arial Narrow" w:hAnsi="Arial Narrow"/>
        </w:rPr>
        <w:t>19-20. MAPA DE RUTA</w:t>
      </w:r>
    </w:p>
    <w:p w14:paraId="7C723C23" w14:textId="77777777" w:rsidR="005566E2" w:rsidRPr="005566E2" w:rsidRDefault="005566E2" w:rsidP="005566E2">
      <w:pPr>
        <w:rPr>
          <w:rFonts w:ascii="Arial Narrow" w:hAnsi="Arial Narrow"/>
        </w:rPr>
      </w:pPr>
      <w:r w:rsidRPr="005566E2">
        <w:rPr>
          <w:rFonts w:ascii="Arial Narrow" w:hAnsi="Arial Narrow"/>
        </w:rPr>
        <w:t>21.SEGUIMIENTO Y CONTROL</w:t>
      </w:r>
    </w:p>
    <w:p w14:paraId="457A096B" w14:textId="77777777" w:rsidR="005566E2" w:rsidRPr="005566E2" w:rsidRDefault="005566E2" w:rsidP="005566E2">
      <w:pPr>
        <w:rPr>
          <w:rFonts w:ascii="Arial Narrow" w:hAnsi="Arial Narrow"/>
        </w:rPr>
      </w:pPr>
      <w:r w:rsidRPr="005566E2">
        <w:rPr>
          <w:rFonts w:ascii="Arial Narrow" w:hAnsi="Arial Narrow"/>
        </w:rPr>
        <w:t>22.MARCO LEGAL</w:t>
      </w:r>
    </w:p>
    <w:p w14:paraId="5CE4D791" w14:textId="75C82DB4" w:rsidR="006F4D71" w:rsidRPr="005566E2" w:rsidRDefault="005566E2" w:rsidP="005566E2">
      <w:pPr>
        <w:rPr>
          <w:rFonts w:ascii="Arial Narrow" w:hAnsi="Arial Narrow"/>
        </w:rPr>
      </w:pPr>
      <w:r w:rsidRPr="005566E2">
        <w:rPr>
          <w:rFonts w:ascii="Arial Narrow" w:hAnsi="Arial Narrow"/>
        </w:rPr>
        <w:t>23.CONTEXTO ESTRATEGICO</w:t>
      </w:r>
    </w:p>
    <w:p w14:paraId="64358AF1" w14:textId="75203017" w:rsidR="006F4D71" w:rsidRPr="006F4D71" w:rsidRDefault="006F4D71" w:rsidP="006F4D71"/>
    <w:p w14:paraId="6EE1DBD0" w14:textId="69BAA555" w:rsidR="006F4D71" w:rsidRPr="006F4D71" w:rsidRDefault="006F4D71" w:rsidP="006F4D71"/>
    <w:p w14:paraId="3865A7F0" w14:textId="2EE877E8" w:rsidR="006F4D71" w:rsidRPr="006F4D71" w:rsidRDefault="006F4D71" w:rsidP="006F4D71"/>
    <w:p w14:paraId="274CD154" w14:textId="49075962" w:rsidR="006F4D71" w:rsidRPr="006F4D71" w:rsidRDefault="006F4D71" w:rsidP="006F4D71"/>
    <w:p w14:paraId="39FCE496" w14:textId="35DA1C1E" w:rsidR="006F4D71" w:rsidRPr="006F4D71" w:rsidRDefault="006F4D71" w:rsidP="006F4D71"/>
    <w:p w14:paraId="0B758BA2" w14:textId="377A8C6F" w:rsidR="006F4D71" w:rsidRPr="006F4D71" w:rsidRDefault="006F4D71" w:rsidP="006F4D71"/>
    <w:p w14:paraId="736A5C35" w14:textId="52604DF2" w:rsidR="006F4D71" w:rsidRPr="006F4D71" w:rsidRDefault="006F4D71" w:rsidP="006F4D71"/>
    <w:p w14:paraId="3A139B91" w14:textId="514DE72F" w:rsidR="005566E2" w:rsidRPr="005566E2" w:rsidRDefault="005566E2" w:rsidP="005566E2">
      <w:pPr>
        <w:tabs>
          <w:tab w:val="left" w:pos="6480"/>
        </w:tabs>
      </w:pPr>
    </w:p>
    <w:p w14:paraId="7D301909" w14:textId="77777777" w:rsidR="005566E2" w:rsidRDefault="005566E2" w:rsidP="005566E2">
      <w:pPr>
        <w:tabs>
          <w:tab w:val="left" w:pos="6480"/>
        </w:tabs>
        <w:jc w:val="center"/>
        <w:rPr>
          <w:rFonts w:ascii="Arial Narrow" w:hAnsi="Arial Narrow"/>
          <w:b/>
          <w:bCs/>
        </w:rPr>
      </w:pPr>
    </w:p>
    <w:p w14:paraId="3B518A05" w14:textId="0B66AE0E" w:rsidR="006F4D71" w:rsidRDefault="005566E2" w:rsidP="005566E2">
      <w:pPr>
        <w:tabs>
          <w:tab w:val="left" w:pos="6480"/>
        </w:tabs>
        <w:jc w:val="center"/>
        <w:rPr>
          <w:rFonts w:ascii="Arial Narrow" w:hAnsi="Arial Narrow"/>
          <w:b/>
          <w:bCs/>
        </w:rPr>
      </w:pPr>
      <w:r w:rsidRPr="005566E2">
        <w:rPr>
          <w:rFonts w:ascii="Arial Narrow" w:hAnsi="Arial Narrow"/>
          <w:b/>
          <w:bCs/>
        </w:rPr>
        <w:t>INTRODUCCION</w:t>
      </w:r>
    </w:p>
    <w:p w14:paraId="7F4EC19D" w14:textId="77777777" w:rsidR="005566E2" w:rsidRDefault="005566E2" w:rsidP="005566E2">
      <w:pPr>
        <w:tabs>
          <w:tab w:val="left" w:pos="6480"/>
        </w:tabs>
        <w:jc w:val="center"/>
        <w:rPr>
          <w:rFonts w:ascii="Arial Narrow" w:hAnsi="Arial Narrow"/>
          <w:b/>
          <w:bCs/>
        </w:rPr>
      </w:pPr>
    </w:p>
    <w:p w14:paraId="598555F7" w14:textId="223F66CE" w:rsidR="005566E2" w:rsidRPr="005566E2" w:rsidRDefault="005566E2" w:rsidP="00E92E1C">
      <w:pPr>
        <w:tabs>
          <w:tab w:val="left" w:pos="6480"/>
        </w:tabs>
        <w:spacing w:after="0" w:line="276" w:lineRule="auto"/>
        <w:jc w:val="both"/>
        <w:rPr>
          <w:rFonts w:ascii="Arial Narrow" w:hAnsi="Arial Narrow"/>
        </w:rPr>
      </w:pPr>
      <w:r w:rsidRPr="005566E2">
        <w:rPr>
          <w:rFonts w:ascii="Arial Narrow" w:hAnsi="Arial Narrow"/>
        </w:rPr>
        <w:t>El Plan Institucional de Archivos – PINAR del Centro de Diagnóstico Automotor de</w:t>
      </w:r>
      <w:r>
        <w:rPr>
          <w:rFonts w:ascii="Arial Narrow" w:hAnsi="Arial Narrow"/>
        </w:rPr>
        <w:t xml:space="preserve"> </w:t>
      </w:r>
      <w:r w:rsidRPr="005566E2">
        <w:rPr>
          <w:rFonts w:ascii="Arial Narrow" w:hAnsi="Arial Narrow"/>
        </w:rPr>
        <w:t>C</w:t>
      </w:r>
      <w:r>
        <w:rPr>
          <w:rFonts w:ascii="Arial Narrow" w:hAnsi="Arial Narrow"/>
        </w:rPr>
        <w:t>ucuta</w:t>
      </w:r>
      <w:r w:rsidRPr="005566E2">
        <w:rPr>
          <w:rFonts w:ascii="Arial Narrow" w:hAnsi="Arial Narrow"/>
        </w:rPr>
        <w:t xml:space="preserve"> Ltda</w:t>
      </w:r>
      <w:r>
        <w:rPr>
          <w:rFonts w:ascii="Arial Narrow" w:hAnsi="Arial Narrow"/>
        </w:rPr>
        <w:t xml:space="preserve"> - CEDAC</w:t>
      </w:r>
      <w:r w:rsidRPr="005566E2">
        <w:rPr>
          <w:rFonts w:ascii="Arial Narrow" w:hAnsi="Arial Narrow"/>
        </w:rPr>
        <w:t>, es un instrumento concebido para direccionar la planificación, en sus</w:t>
      </w:r>
      <w:r>
        <w:rPr>
          <w:rFonts w:ascii="Arial Narrow" w:hAnsi="Arial Narrow"/>
        </w:rPr>
        <w:t xml:space="preserve"> </w:t>
      </w:r>
      <w:r w:rsidRPr="005566E2">
        <w:rPr>
          <w:rFonts w:ascii="Arial Narrow" w:hAnsi="Arial Narrow"/>
        </w:rPr>
        <w:t>distintas áreas en</w:t>
      </w:r>
      <w:r w:rsidRPr="005566E2">
        <w:rPr>
          <w:rFonts w:ascii="Arial Narrow" w:hAnsi="Arial Narrow"/>
          <w:lang w:val="es-CO"/>
        </w:rPr>
        <w:t xml:space="preserve"> materia</w:t>
      </w:r>
      <w:r w:rsidRPr="005566E2">
        <w:rPr>
          <w:rFonts w:ascii="Arial Narrow" w:hAnsi="Arial Narrow"/>
        </w:rPr>
        <w:t xml:space="preserve"> de</w:t>
      </w:r>
      <w:r w:rsidRPr="005566E2">
        <w:rPr>
          <w:rFonts w:ascii="Arial Narrow" w:hAnsi="Arial Narrow"/>
          <w:lang w:val="es-CO"/>
        </w:rPr>
        <w:t xml:space="preserve"> gestión</w:t>
      </w:r>
      <w:r w:rsidRPr="005566E2">
        <w:rPr>
          <w:rFonts w:ascii="Arial Narrow" w:hAnsi="Arial Narrow"/>
        </w:rPr>
        <w:t xml:space="preserve"> de documentos y administ</w:t>
      </w:r>
      <w:r>
        <w:rPr>
          <w:rFonts w:ascii="Arial Narrow" w:hAnsi="Arial Narrow"/>
        </w:rPr>
        <w:t>ac</w:t>
      </w:r>
      <w:r w:rsidRPr="005566E2">
        <w:rPr>
          <w:rFonts w:ascii="Arial Narrow" w:hAnsi="Arial Narrow"/>
        </w:rPr>
        <w:t>ion de archiv</w:t>
      </w:r>
      <w:r>
        <w:rPr>
          <w:rFonts w:ascii="Arial Narrow" w:hAnsi="Arial Narrow"/>
        </w:rPr>
        <w:t>o</w:t>
      </w:r>
      <w:r w:rsidRPr="005566E2">
        <w:rPr>
          <w:rFonts w:ascii="Arial Narrow" w:hAnsi="Arial Narrow"/>
        </w:rPr>
        <w:t>s,</w:t>
      </w:r>
      <w:r>
        <w:rPr>
          <w:rFonts w:ascii="Arial Narrow" w:hAnsi="Arial Narrow"/>
        </w:rPr>
        <w:t xml:space="preserve"> </w:t>
      </w:r>
      <w:r w:rsidRPr="005566E2">
        <w:rPr>
          <w:rFonts w:ascii="Arial Narrow" w:hAnsi="Arial Narrow"/>
        </w:rPr>
        <w:t>acorde con lo establecido en la Ley 594 de 2000 y la Ley General de Archivos, que</w:t>
      </w:r>
      <w:r>
        <w:rPr>
          <w:rFonts w:ascii="Arial Narrow" w:hAnsi="Arial Narrow"/>
        </w:rPr>
        <w:t xml:space="preserve"> </w:t>
      </w:r>
      <w:r w:rsidRPr="005566E2">
        <w:rPr>
          <w:rFonts w:ascii="Arial Narrow" w:hAnsi="Arial Narrow"/>
        </w:rPr>
        <w:t>enmarca los lineamientos de las actividades que cada año deben llevarse a cabo para</w:t>
      </w:r>
      <w:r>
        <w:rPr>
          <w:rFonts w:ascii="Arial Narrow" w:hAnsi="Arial Narrow"/>
        </w:rPr>
        <w:t xml:space="preserve"> </w:t>
      </w:r>
      <w:r w:rsidRPr="005566E2">
        <w:rPr>
          <w:rFonts w:ascii="Arial Narrow" w:hAnsi="Arial Narrow"/>
        </w:rPr>
        <w:t>desarrollar y dar continuidad a la construcción de un sistema institucional de archivos,</w:t>
      </w:r>
      <w:r>
        <w:rPr>
          <w:rFonts w:ascii="Arial Narrow" w:hAnsi="Arial Narrow"/>
        </w:rPr>
        <w:t xml:space="preserve"> </w:t>
      </w:r>
      <w:r w:rsidRPr="005566E2">
        <w:rPr>
          <w:rFonts w:ascii="Arial Narrow" w:hAnsi="Arial Narrow"/>
        </w:rPr>
        <w:t>a lo largo del ciclo vital de los documentos, desde la planeación en su rol estratégico,</w:t>
      </w:r>
      <w:r>
        <w:rPr>
          <w:rFonts w:ascii="Arial Narrow" w:hAnsi="Arial Narrow"/>
        </w:rPr>
        <w:t xml:space="preserve"> </w:t>
      </w:r>
      <w:r w:rsidRPr="005566E2">
        <w:rPr>
          <w:rFonts w:ascii="Arial Narrow" w:hAnsi="Arial Narrow"/>
        </w:rPr>
        <w:t>articulada con los demás planes de la Entidad</w:t>
      </w:r>
    </w:p>
    <w:p w14:paraId="36183C68" w14:textId="77777777" w:rsidR="005566E2" w:rsidRDefault="005566E2" w:rsidP="00E92E1C">
      <w:pPr>
        <w:tabs>
          <w:tab w:val="left" w:pos="6480"/>
        </w:tabs>
        <w:spacing w:after="0" w:line="276" w:lineRule="auto"/>
        <w:jc w:val="both"/>
        <w:rPr>
          <w:rFonts w:ascii="Arial Narrow" w:hAnsi="Arial Narrow"/>
        </w:rPr>
      </w:pPr>
    </w:p>
    <w:p w14:paraId="7656E6FA" w14:textId="74AC3046" w:rsidR="005566E2" w:rsidRDefault="005566E2" w:rsidP="00E92E1C">
      <w:pPr>
        <w:tabs>
          <w:tab w:val="left" w:pos="6480"/>
        </w:tabs>
        <w:spacing w:after="0" w:line="276" w:lineRule="auto"/>
        <w:jc w:val="both"/>
        <w:rPr>
          <w:rFonts w:ascii="Arial Narrow" w:hAnsi="Arial Narrow"/>
        </w:rPr>
      </w:pPr>
      <w:r w:rsidRPr="005566E2">
        <w:rPr>
          <w:rFonts w:ascii="Arial Narrow" w:hAnsi="Arial Narrow"/>
        </w:rPr>
        <w:t>El PINAR de la Entidad nos servirá para cumplir con los propósitos de la entidad, y</w:t>
      </w:r>
      <w:r>
        <w:rPr>
          <w:rFonts w:ascii="Arial Narrow" w:hAnsi="Arial Narrow"/>
        </w:rPr>
        <w:t xml:space="preserve"> </w:t>
      </w:r>
      <w:r w:rsidRPr="005566E2">
        <w:rPr>
          <w:rFonts w:ascii="Arial Narrow" w:hAnsi="Arial Narrow"/>
        </w:rPr>
        <w:t>proporcionara dar continuidad en el ejerciendo del proceso de mejoramiento continuo,</w:t>
      </w:r>
      <w:r>
        <w:rPr>
          <w:rFonts w:ascii="Arial Narrow" w:hAnsi="Arial Narrow"/>
        </w:rPr>
        <w:t xml:space="preserve"> </w:t>
      </w:r>
      <w:r w:rsidRPr="005566E2">
        <w:rPr>
          <w:rFonts w:ascii="Arial Narrow" w:hAnsi="Arial Narrow"/>
        </w:rPr>
        <w:t>como un instrumento que consolida e identifica los planes, programas y proyectos de</w:t>
      </w:r>
      <w:r>
        <w:rPr>
          <w:rFonts w:ascii="Arial Narrow" w:hAnsi="Arial Narrow"/>
        </w:rPr>
        <w:t xml:space="preserve"> </w:t>
      </w:r>
      <w:r w:rsidRPr="005566E2">
        <w:rPr>
          <w:rFonts w:ascii="Arial Narrow" w:hAnsi="Arial Narrow"/>
        </w:rPr>
        <w:t>la función archivística de acuerdo con las necesidades, debilidades, riesgos y</w:t>
      </w:r>
      <w:r>
        <w:rPr>
          <w:rFonts w:ascii="Arial Narrow" w:hAnsi="Arial Narrow"/>
        </w:rPr>
        <w:t xml:space="preserve"> </w:t>
      </w:r>
      <w:r w:rsidRPr="005566E2">
        <w:rPr>
          <w:rFonts w:ascii="Arial Narrow" w:hAnsi="Arial Narrow"/>
        </w:rPr>
        <w:t>oportunidades; asociados y articulados al Plan Estratégico y al Plan de Acción. Además</w:t>
      </w:r>
      <w:r>
        <w:rPr>
          <w:rFonts w:ascii="Arial Narrow" w:hAnsi="Arial Narrow"/>
        </w:rPr>
        <w:t xml:space="preserve"> </w:t>
      </w:r>
      <w:r w:rsidRPr="005566E2">
        <w:rPr>
          <w:rFonts w:ascii="Arial Narrow" w:hAnsi="Arial Narrow"/>
        </w:rPr>
        <w:t>cumplir con los propósitos de la función archivística y la gestión documental,</w:t>
      </w:r>
      <w:r>
        <w:rPr>
          <w:rFonts w:ascii="Arial Narrow" w:hAnsi="Arial Narrow"/>
        </w:rPr>
        <w:t xml:space="preserve"> </w:t>
      </w:r>
      <w:r w:rsidRPr="005566E2">
        <w:rPr>
          <w:rFonts w:ascii="Arial Narrow" w:hAnsi="Arial Narrow"/>
        </w:rPr>
        <w:t>contribuyendo de manera efectiva al fortalecimiento institucional, la transparencia, la</w:t>
      </w:r>
      <w:r>
        <w:rPr>
          <w:rFonts w:ascii="Arial Narrow" w:hAnsi="Arial Narrow"/>
        </w:rPr>
        <w:t xml:space="preserve"> </w:t>
      </w:r>
      <w:r w:rsidRPr="005566E2">
        <w:rPr>
          <w:rFonts w:ascii="Arial Narrow" w:hAnsi="Arial Narrow"/>
        </w:rPr>
        <w:t>eficiencia y el acceso a los documentos, a la vez que facilita y consolida la</w:t>
      </w:r>
      <w:r>
        <w:rPr>
          <w:rFonts w:ascii="Arial Narrow" w:hAnsi="Arial Narrow"/>
        </w:rPr>
        <w:t xml:space="preserve"> </w:t>
      </w:r>
      <w:r w:rsidRPr="005566E2">
        <w:rPr>
          <w:rFonts w:ascii="Arial Narrow" w:hAnsi="Arial Narrow"/>
        </w:rPr>
        <w:t>modernización en la gestión de archivos</w:t>
      </w:r>
    </w:p>
    <w:p w14:paraId="0CC4E52B" w14:textId="77777777" w:rsidR="005566E2" w:rsidRPr="005566E2" w:rsidRDefault="005566E2" w:rsidP="00E92E1C">
      <w:pPr>
        <w:tabs>
          <w:tab w:val="left" w:pos="6480"/>
        </w:tabs>
        <w:spacing w:after="0" w:line="276" w:lineRule="auto"/>
        <w:jc w:val="both"/>
        <w:rPr>
          <w:rFonts w:ascii="Arial Narrow" w:hAnsi="Arial Narrow"/>
        </w:rPr>
      </w:pPr>
    </w:p>
    <w:p w14:paraId="61308149" w14:textId="2FDA83CC" w:rsidR="005566E2" w:rsidRPr="005566E2" w:rsidRDefault="005566E2" w:rsidP="00E92E1C">
      <w:pPr>
        <w:tabs>
          <w:tab w:val="left" w:pos="6480"/>
        </w:tabs>
        <w:spacing w:after="0" w:line="276" w:lineRule="auto"/>
        <w:jc w:val="both"/>
        <w:rPr>
          <w:rFonts w:ascii="Arial Narrow" w:hAnsi="Arial Narrow"/>
        </w:rPr>
      </w:pPr>
      <w:r w:rsidRPr="005566E2">
        <w:rPr>
          <w:rFonts w:ascii="Arial Narrow" w:hAnsi="Arial Narrow"/>
        </w:rPr>
        <w:t>También cumplir con lo establecido en la Resolución 61583 de Super transporte, y</w:t>
      </w:r>
      <w:r>
        <w:rPr>
          <w:rFonts w:ascii="Arial Narrow" w:hAnsi="Arial Narrow"/>
        </w:rPr>
        <w:t xml:space="preserve"> </w:t>
      </w:r>
      <w:r w:rsidRPr="005566E2">
        <w:rPr>
          <w:rFonts w:ascii="Arial Narrow" w:hAnsi="Arial Narrow"/>
        </w:rPr>
        <w:t>Decreto 1080 de 2016, Decreto 2609 de 2012, en su Artículo 8, diseñó el Plan</w:t>
      </w:r>
      <w:r>
        <w:rPr>
          <w:rFonts w:ascii="Arial Narrow" w:hAnsi="Arial Narrow"/>
        </w:rPr>
        <w:t xml:space="preserve"> </w:t>
      </w:r>
      <w:r w:rsidRPr="005566E2">
        <w:rPr>
          <w:rFonts w:ascii="Arial Narrow" w:hAnsi="Arial Narrow"/>
        </w:rPr>
        <w:t>Institucional de Archivos PINAR, con el fin de alinear la planeación encaminada a la</w:t>
      </w:r>
      <w:r>
        <w:rPr>
          <w:rFonts w:ascii="Arial Narrow" w:hAnsi="Arial Narrow"/>
        </w:rPr>
        <w:t xml:space="preserve"> </w:t>
      </w:r>
      <w:r w:rsidRPr="005566E2">
        <w:rPr>
          <w:rFonts w:ascii="Arial Narrow" w:hAnsi="Arial Narrow"/>
        </w:rPr>
        <w:t>organización de los archivos de la Empresa, teniendo como base el Programa de</w:t>
      </w:r>
      <w:r>
        <w:rPr>
          <w:rFonts w:ascii="Arial Narrow" w:hAnsi="Arial Narrow"/>
        </w:rPr>
        <w:t xml:space="preserve"> </w:t>
      </w:r>
      <w:r w:rsidRPr="005566E2">
        <w:rPr>
          <w:rFonts w:ascii="Arial Narrow" w:hAnsi="Arial Narrow"/>
        </w:rPr>
        <w:t>Gestión Documental.</w:t>
      </w:r>
    </w:p>
    <w:p w14:paraId="0C4C6B08" w14:textId="77777777" w:rsidR="005566E2" w:rsidRDefault="005566E2" w:rsidP="00E92E1C">
      <w:pPr>
        <w:tabs>
          <w:tab w:val="left" w:pos="6480"/>
        </w:tabs>
        <w:spacing w:after="0" w:line="276" w:lineRule="auto"/>
        <w:jc w:val="both"/>
        <w:rPr>
          <w:rFonts w:ascii="Arial Narrow" w:hAnsi="Arial Narrow"/>
        </w:rPr>
      </w:pPr>
    </w:p>
    <w:p w14:paraId="383088C3" w14:textId="64CECDDB" w:rsidR="005566E2" w:rsidRDefault="005566E2" w:rsidP="00E92E1C">
      <w:pPr>
        <w:tabs>
          <w:tab w:val="left" w:pos="6480"/>
        </w:tabs>
        <w:spacing w:after="0" w:line="276" w:lineRule="auto"/>
        <w:jc w:val="both"/>
        <w:rPr>
          <w:rFonts w:ascii="Arial Narrow" w:hAnsi="Arial Narrow"/>
        </w:rPr>
      </w:pPr>
      <w:r w:rsidRPr="005566E2">
        <w:rPr>
          <w:rFonts w:ascii="Arial Narrow" w:hAnsi="Arial Narrow"/>
        </w:rPr>
        <w:t xml:space="preserve"> Permitir realizar un proceso transversal en toda la Entidad que tiene que estar</w:t>
      </w:r>
      <w:r>
        <w:rPr>
          <w:rFonts w:ascii="Arial Narrow" w:hAnsi="Arial Narrow"/>
        </w:rPr>
        <w:t xml:space="preserve"> </w:t>
      </w:r>
      <w:r w:rsidRPr="005566E2">
        <w:rPr>
          <w:rFonts w:ascii="Arial Narrow" w:hAnsi="Arial Narrow"/>
        </w:rPr>
        <w:t>vinculado con la Planeación Estratégica Institucional, para desarrollar y dar continuidad</w:t>
      </w:r>
      <w:r>
        <w:rPr>
          <w:rFonts w:ascii="Arial Narrow" w:hAnsi="Arial Narrow"/>
        </w:rPr>
        <w:t xml:space="preserve"> </w:t>
      </w:r>
      <w:r w:rsidRPr="005566E2">
        <w:rPr>
          <w:rFonts w:ascii="Arial Narrow" w:hAnsi="Arial Narrow"/>
        </w:rPr>
        <w:t>a la construcción de un sistema institucional de archivos, a lo largo del ciclo vital de los</w:t>
      </w:r>
      <w:r>
        <w:rPr>
          <w:rFonts w:ascii="Arial Narrow" w:hAnsi="Arial Narrow"/>
        </w:rPr>
        <w:t xml:space="preserve"> </w:t>
      </w:r>
      <w:r w:rsidRPr="005566E2">
        <w:rPr>
          <w:rFonts w:ascii="Arial Narrow" w:hAnsi="Arial Narrow"/>
        </w:rPr>
        <w:t>documentos.</w:t>
      </w:r>
    </w:p>
    <w:p w14:paraId="6CBC2EF6" w14:textId="77777777" w:rsidR="005566E2" w:rsidRPr="005566E2" w:rsidRDefault="005566E2" w:rsidP="00E92E1C">
      <w:pPr>
        <w:tabs>
          <w:tab w:val="left" w:pos="6480"/>
        </w:tabs>
        <w:spacing w:after="0" w:line="276" w:lineRule="auto"/>
        <w:jc w:val="both"/>
        <w:rPr>
          <w:rFonts w:ascii="Arial Narrow" w:hAnsi="Arial Narrow"/>
        </w:rPr>
      </w:pPr>
    </w:p>
    <w:p w14:paraId="18CEABFC" w14:textId="1FE6C549" w:rsidR="005566E2" w:rsidRPr="005566E2" w:rsidRDefault="005566E2" w:rsidP="00E92E1C">
      <w:pPr>
        <w:tabs>
          <w:tab w:val="left" w:pos="6480"/>
        </w:tabs>
        <w:spacing w:after="0" w:line="276" w:lineRule="auto"/>
        <w:jc w:val="both"/>
        <w:rPr>
          <w:rFonts w:ascii="Arial Narrow" w:hAnsi="Arial Narrow"/>
        </w:rPr>
      </w:pPr>
      <w:r w:rsidRPr="005566E2">
        <w:rPr>
          <w:rFonts w:ascii="Arial Narrow" w:hAnsi="Arial Narrow"/>
        </w:rPr>
        <w:t>Teniendo en cuenta lo anterior, ha identificado las necesidades y aspectos críticos y ha</w:t>
      </w:r>
      <w:r>
        <w:rPr>
          <w:rFonts w:ascii="Arial Narrow" w:hAnsi="Arial Narrow"/>
        </w:rPr>
        <w:t xml:space="preserve"> </w:t>
      </w:r>
      <w:r w:rsidRPr="005566E2">
        <w:rPr>
          <w:rFonts w:ascii="Arial Narrow" w:hAnsi="Arial Narrow"/>
        </w:rPr>
        <w:t>determinado las oportunidades de mejorar con unos objetivos y metas que nos permitirá</w:t>
      </w:r>
      <w:r>
        <w:rPr>
          <w:rFonts w:ascii="Arial Narrow" w:hAnsi="Arial Narrow"/>
        </w:rPr>
        <w:t xml:space="preserve"> </w:t>
      </w:r>
      <w:r w:rsidRPr="005566E2">
        <w:rPr>
          <w:rFonts w:ascii="Arial Narrow" w:hAnsi="Arial Narrow"/>
        </w:rPr>
        <w:t>como Institución minimizar los riesgos que actualmente se presentan en el proceso</w:t>
      </w:r>
      <w:r>
        <w:rPr>
          <w:rFonts w:ascii="Arial Narrow" w:hAnsi="Arial Narrow"/>
        </w:rPr>
        <w:t xml:space="preserve"> </w:t>
      </w:r>
      <w:r w:rsidRPr="005566E2">
        <w:rPr>
          <w:rFonts w:ascii="Arial Narrow" w:hAnsi="Arial Narrow"/>
        </w:rPr>
        <w:t>archivístico.</w:t>
      </w:r>
    </w:p>
    <w:p w14:paraId="2D4709A4" w14:textId="19499366" w:rsidR="006F4D71" w:rsidRDefault="006F4D71" w:rsidP="006F4D71">
      <w:pPr>
        <w:tabs>
          <w:tab w:val="left" w:pos="6480"/>
        </w:tabs>
      </w:pPr>
    </w:p>
    <w:p w14:paraId="36A87A16" w14:textId="78606326" w:rsidR="006F4D71" w:rsidRDefault="006F4D71" w:rsidP="006F4D71">
      <w:pPr>
        <w:tabs>
          <w:tab w:val="left" w:pos="6480"/>
        </w:tabs>
      </w:pPr>
    </w:p>
    <w:p w14:paraId="24C89BBF" w14:textId="3F0BBA70" w:rsidR="006F4D71" w:rsidRDefault="006F4D71" w:rsidP="006F4D71">
      <w:pPr>
        <w:tabs>
          <w:tab w:val="left" w:pos="6480"/>
        </w:tabs>
      </w:pPr>
    </w:p>
    <w:p w14:paraId="3FFC428A" w14:textId="4B917888" w:rsidR="006F4D71" w:rsidRDefault="006F4D71" w:rsidP="006F4D71">
      <w:pPr>
        <w:tabs>
          <w:tab w:val="left" w:pos="6480"/>
        </w:tabs>
      </w:pPr>
    </w:p>
    <w:p w14:paraId="26C9CF6D" w14:textId="27275028" w:rsidR="006F4D71" w:rsidRDefault="006F4D71" w:rsidP="006F4D71">
      <w:pPr>
        <w:tabs>
          <w:tab w:val="left" w:pos="6480"/>
        </w:tabs>
      </w:pPr>
    </w:p>
    <w:p w14:paraId="2A3AD3EB" w14:textId="2DE0997E" w:rsidR="006F4D71" w:rsidRDefault="006F4D71" w:rsidP="006F4D71">
      <w:pPr>
        <w:tabs>
          <w:tab w:val="left" w:pos="6480"/>
        </w:tabs>
      </w:pPr>
    </w:p>
    <w:p w14:paraId="5FC49185" w14:textId="130F7F80" w:rsidR="006F4D71" w:rsidRDefault="006F4D71" w:rsidP="006F4D71">
      <w:pPr>
        <w:tabs>
          <w:tab w:val="left" w:pos="6480"/>
        </w:tabs>
      </w:pPr>
    </w:p>
    <w:p w14:paraId="1820E3F2" w14:textId="68677B16" w:rsidR="005566E2" w:rsidRDefault="005566E2" w:rsidP="005566E2">
      <w:pPr>
        <w:tabs>
          <w:tab w:val="left" w:pos="6480"/>
        </w:tabs>
        <w:jc w:val="center"/>
        <w:rPr>
          <w:rFonts w:ascii="Arial Narrow" w:hAnsi="Arial Narrow"/>
          <w:b/>
          <w:bCs/>
        </w:rPr>
      </w:pPr>
      <w:r w:rsidRPr="005566E2">
        <w:rPr>
          <w:rFonts w:ascii="Arial Narrow" w:hAnsi="Arial Narrow"/>
          <w:b/>
          <w:bCs/>
        </w:rPr>
        <w:t>OBJETIVOS ESPECIFICOS</w:t>
      </w:r>
    </w:p>
    <w:p w14:paraId="64E9F62D" w14:textId="77777777" w:rsidR="005566E2" w:rsidRPr="005566E2" w:rsidRDefault="005566E2" w:rsidP="005566E2">
      <w:pPr>
        <w:tabs>
          <w:tab w:val="left" w:pos="6480"/>
        </w:tabs>
        <w:jc w:val="center"/>
        <w:rPr>
          <w:rFonts w:ascii="Arial Narrow" w:hAnsi="Arial Narrow"/>
          <w:b/>
          <w:bCs/>
        </w:rPr>
      </w:pPr>
    </w:p>
    <w:p w14:paraId="382EBEDB" w14:textId="49E62AA9" w:rsidR="005566E2" w:rsidRPr="005566E2" w:rsidRDefault="005566E2" w:rsidP="00E92E1C">
      <w:pPr>
        <w:tabs>
          <w:tab w:val="left" w:pos="6480"/>
        </w:tabs>
        <w:spacing w:line="276" w:lineRule="auto"/>
        <w:jc w:val="both"/>
        <w:rPr>
          <w:rFonts w:ascii="Arial Narrow" w:hAnsi="Arial Narrow"/>
        </w:rPr>
      </w:pPr>
      <w:r w:rsidRPr="005566E2">
        <w:rPr>
          <w:rFonts w:ascii="Arial Narrow" w:hAnsi="Arial Narrow"/>
        </w:rPr>
        <w:t>Instituir las bases fundamentales para definir procesos y procedimientos administrativos</w:t>
      </w:r>
      <w:r>
        <w:rPr>
          <w:rFonts w:ascii="Arial Narrow" w:hAnsi="Arial Narrow"/>
        </w:rPr>
        <w:t xml:space="preserve"> </w:t>
      </w:r>
      <w:r w:rsidRPr="005566E2">
        <w:rPr>
          <w:rFonts w:ascii="Arial Narrow" w:hAnsi="Arial Narrow"/>
        </w:rPr>
        <w:t xml:space="preserve">y técnicos que avalen la conservación del patrimonio documental del </w:t>
      </w:r>
      <w:r w:rsidR="006D73F7" w:rsidRPr="005566E2">
        <w:rPr>
          <w:rFonts w:ascii="Arial Narrow" w:hAnsi="Arial Narrow"/>
        </w:rPr>
        <w:t>Centro de Diagnóstico Automotor de</w:t>
      </w:r>
      <w:r w:rsidR="006D73F7">
        <w:rPr>
          <w:rFonts w:ascii="Arial Narrow" w:hAnsi="Arial Narrow"/>
        </w:rPr>
        <w:t xml:space="preserve"> </w:t>
      </w:r>
      <w:r w:rsidR="006D73F7" w:rsidRPr="005566E2">
        <w:rPr>
          <w:rFonts w:ascii="Arial Narrow" w:hAnsi="Arial Narrow"/>
        </w:rPr>
        <w:t>C</w:t>
      </w:r>
      <w:r w:rsidR="006D73F7">
        <w:rPr>
          <w:rFonts w:ascii="Arial Narrow" w:hAnsi="Arial Narrow"/>
        </w:rPr>
        <w:t>ucuta</w:t>
      </w:r>
      <w:r w:rsidR="006D73F7" w:rsidRPr="005566E2">
        <w:rPr>
          <w:rFonts w:ascii="Arial Narrow" w:hAnsi="Arial Narrow"/>
        </w:rPr>
        <w:t xml:space="preserve"> Ltda</w:t>
      </w:r>
      <w:r w:rsidR="006D73F7">
        <w:rPr>
          <w:rFonts w:ascii="Arial Narrow" w:hAnsi="Arial Narrow"/>
        </w:rPr>
        <w:t xml:space="preserve"> - CEDAC</w:t>
      </w:r>
      <w:r w:rsidRPr="005566E2">
        <w:rPr>
          <w:rFonts w:ascii="Arial Narrow" w:hAnsi="Arial Narrow"/>
        </w:rPr>
        <w:t>,</w:t>
      </w:r>
      <w:r>
        <w:rPr>
          <w:rFonts w:ascii="Arial Narrow" w:hAnsi="Arial Narrow"/>
        </w:rPr>
        <w:t xml:space="preserve"> </w:t>
      </w:r>
      <w:r w:rsidRPr="005566E2">
        <w:rPr>
          <w:rFonts w:ascii="Arial Narrow" w:hAnsi="Arial Narrow"/>
        </w:rPr>
        <w:t xml:space="preserve">contenido en este reglamento, el cual es de aplicación en todas áreas para el </w:t>
      </w:r>
      <w:r w:rsidR="006D73F7" w:rsidRPr="005566E2">
        <w:rPr>
          <w:rFonts w:ascii="Arial Narrow" w:hAnsi="Arial Narrow"/>
        </w:rPr>
        <w:t>trámite, conservación</w:t>
      </w:r>
      <w:r w:rsidRPr="005566E2">
        <w:rPr>
          <w:rFonts w:ascii="Arial Narrow" w:hAnsi="Arial Narrow"/>
        </w:rPr>
        <w:t xml:space="preserve"> y disposición final de los documentos y otros soporten que se generen;</w:t>
      </w:r>
      <w:r w:rsidR="006D73F7">
        <w:rPr>
          <w:rFonts w:ascii="Arial Narrow" w:hAnsi="Arial Narrow"/>
        </w:rPr>
        <w:t xml:space="preserve"> </w:t>
      </w:r>
      <w:r w:rsidRPr="005566E2">
        <w:rPr>
          <w:rFonts w:ascii="Arial Narrow" w:hAnsi="Arial Narrow"/>
        </w:rPr>
        <w:t>además para tener control de las comunicaciones, acceso y consulta.</w:t>
      </w:r>
    </w:p>
    <w:p w14:paraId="20E6808F" w14:textId="1DFF6306" w:rsidR="005566E2" w:rsidRPr="005566E2" w:rsidRDefault="005566E2" w:rsidP="00E92E1C">
      <w:pPr>
        <w:tabs>
          <w:tab w:val="left" w:pos="6480"/>
        </w:tabs>
        <w:spacing w:line="276" w:lineRule="auto"/>
        <w:jc w:val="both"/>
        <w:rPr>
          <w:rFonts w:ascii="Arial Narrow" w:hAnsi="Arial Narrow"/>
        </w:rPr>
      </w:pPr>
      <w:r w:rsidRPr="005566E2">
        <w:rPr>
          <w:rFonts w:ascii="Arial Narrow" w:hAnsi="Arial Narrow"/>
        </w:rPr>
        <w:t>Proporcionar pautas, reglas y políticas que propendan por la normalización y</w:t>
      </w:r>
      <w:r w:rsidR="006D73F7">
        <w:rPr>
          <w:rFonts w:ascii="Arial Narrow" w:hAnsi="Arial Narrow"/>
        </w:rPr>
        <w:t xml:space="preserve"> </w:t>
      </w:r>
      <w:r w:rsidRPr="005566E2">
        <w:rPr>
          <w:rFonts w:ascii="Arial Narrow" w:hAnsi="Arial Narrow"/>
        </w:rPr>
        <w:t>racionalización de criterios en materia de gestión documental.</w:t>
      </w:r>
    </w:p>
    <w:p w14:paraId="3F0C79E8" w14:textId="107BF241" w:rsidR="005566E2" w:rsidRPr="005566E2" w:rsidRDefault="005566E2" w:rsidP="00E92E1C">
      <w:pPr>
        <w:tabs>
          <w:tab w:val="left" w:pos="6480"/>
        </w:tabs>
        <w:spacing w:line="276" w:lineRule="auto"/>
        <w:jc w:val="both"/>
        <w:rPr>
          <w:rFonts w:ascii="Arial Narrow" w:hAnsi="Arial Narrow"/>
        </w:rPr>
      </w:pPr>
      <w:r w:rsidRPr="005566E2">
        <w:rPr>
          <w:rFonts w:ascii="Arial Narrow" w:hAnsi="Arial Narrow"/>
        </w:rPr>
        <w:t>Facilitar la organización y mantenimiento de los archivos de gestión de las diferentes</w:t>
      </w:r>
      <w:r w:rsidR="006D73F7">
        <w:rPr>
          <w:rFonts w:ascii="Arial Narrow" w:hAnsi="Arial Narrow"/>
        </w:rPr>
        <w:t xml:space="preserve"> </w:t>
      </w:r>
      <w:r w:rsidRPr="005566E2">
        <w:rPr>
          <w:rFonts w:ascii="Arial Narrow" w:hAnsi="Arial Narrow"/>
        </w:rPr>
        <w:t>áreas de trabajo para la adecuada gestión de documentos tanto producidos como</w:t>
      </w:r>
      <w:r w:rsidR="006D73F7">
        <w:rPr>
          <w:rFonts w:ascii="Arial Narrow" w:hAnsi="Arial Narrow"/>
        </w:rPr>
        <w:t xml:space="preserve"> </w:t>
      </w:r>
      <w:r w:rsidRPr="005566E2">
        <w:rPr>
          <w:rFonts w:ascii="Arial Narrow" w:hAnsi="Arial Narrow"/>
        </w:rPr>
        <w:t>recibidos, en cumplimiento de las funciones asignadas.</w:t>
      </w:r>
    </w:p>
    <w:p w14:paraId="08F78CB4" w14:textId="50B6219C" w:rsidR="005566E2" w:rsidRPr="005566E2" w:rsidRDefault="005566E2" w:rsidP="00E92E1C">
      <w:pPr>
        <w:tabs>
          <w:tab w:val="left" w:pos="6480"/>
        </w:tabs>
        <w:spacing w:line="276" w:lineRule="auto"/>
        <w:jc w:val="both"/>
        <w:rPr>
          <w:rFonts w:ascii="Arial Narrow" w:hAnsi="Arial Narrow"/>
        </w:rPr>
      </w:pPr>
      <w:r w:rsidRPr="005566E2">
        <w:rPr>
          <w:rFonts w:ascii="Arial Narrow" w:hAnsi="Arial Narrow"/>
        </w:rPr>
        <w:t xml:space="preserve">Generar una cultura institucional </w:t>
      </w:r>
      <w:r w:rsidR="006D73F7">
        <w:rPr>
          <w:rFonts w:ascii="Arial Narrow" w:hAnsi="Arial Narrow"/>
        </w:rPr>
        <w:t>f</w:t>
      </w:r>
      <w:r w:rsidRPr="005566E2">
        <w:rPr>
          <w:rFonts w:ascii="Arial Narrow" w:hAnsi="Arial Narrow"/>
        </w:rPr>
        <w:t>rente a las normas archivísticas previstas por el Archivo</w:t>
      </w:r>
      <w:r w:rsidR="006D73F7">
        <w:rPr>
          <w:rFonts w:ascii="Arial Narrow" w:hAnsi="Arial Narrow"/>
        </w:rPr>
        <w:t xml:space="preserve"> </w:t>
      </w:r>
      <w:r w:rsidRPr="005566E2">
        <w:rPr>
          <w:rFonts w:ascii="Arial Narrow" w:hAnsi="Arial Narrow"/>
        </w:rPr>
        <w:t xml:space="preserve">General de la Nación, así como las implementadas en el </w:t>
      </w:r>
      <w:r w:rsidR="006D73F7" w:rsidRPr="005566E2">
        <w:rPr>
          <w:rFonts w:ascii="Arial Narrow" w:hAnsi="Arial Narrow"/>
        </w:rPr>
        <w:t>Centro de Diagnóstico Automotor de</w:t>
      </w:r>
      <w:r w:rsidR="006D73F7">
        <w:rPr>
          <w:rFonts w:ascii="Arial Narrow" w:hAnsi="Arial Narrow"/>
        </w:rPr>
        <w:t xml:space="preserve"> </w:t>
      </w:r>
      <w:r w:rsidR="006D73F7" w:rsidRPr="005566E2">
        <w:rPr>
          <w:rFonts w:ascii="Arial Narrow" w:hAnsi="Arial Narrow"/>
        </w:rPr>
        <w:t>C</w:t>
      </w:r>
      <w:r w:rsidR="006D73F7">
        <w:rPr>
          <w:rFonts w:ascii="Arial Narrow" w:hAnsi="Arial Narrow"/>
        </w:rPr>
        <w:t>ucuta</w:t>
      </w:r>
      <w:r w:rsidR="006D73F7" w:rsidRPr="005566E2">
        <w:rPr>
          <w:rFonts w:ascii="Arial Narrow" w:hAnsi="Arial Narrow"/>
        </w:rPr>
        <w:t xml:space="preserve"> Ltda</w:t>
      </w:r>
      <w:r w:rsidR="006D73F7">
        <w:rPr>
          <w:rFonts w:ascii="Arial Narrow" w:hAnsi="Arial Narrow"/>
        </w:rPr>
        <w:t xml:space="preserve"> - CEDAC</w:t>
      </w:r>
      <w:r w:rsidR="006D73F7" w:rsidRPr="005566E2">
        <w:rPr>
          <w:rFonts w:ascii="Arial Narrow" w:hAnsi="Arial Narrow"/>
        </w:rPr>
        <w:t xml:space="preserve"> </w:t>
      </w:r>
      <w:r w:rsidRPr="005566E2">
        <w:rPr>
          <w:rFonts w:ascii="Arial Narrow" w:hAnsi="Arial Narrow"/>
        </w:rPr>
        <w:t>y propiciar</w:t>
      </w:r>
      <w:r w:rsidR="006D73F7">
        <w:rPr>
          <w:rFonts w:ascii="Arial Narrow" w:hAnsi="Arial Narrow"/>
        </w:rPr>
        <w:t xml:space="preserve"> </w:t>
      </w:r>
      <w:r w:rsidRPr="005566E2">
        <w:rPr>
          <w:rFonts w:ascii="Arial Narrow" w:hAnsi="Arial Narrow"/>
        </w:rPr>
        <w:t>el ambiente necesario para la recuperación, organización y conservación de la memoria</w:t>
      </w:r>
      <w:r w:rsidR="006D73F7">
        <w:rPr>
          <w:rFonts w:ascii="Arial Narrow" w:hAnsi="Arial Narrow"/>
        </w:rPr>
        <w:t xml:space="preserve"> </w:t>
      </w:r>
      <w:r w:rsidRPr="005566E2">
        <w:rPr>
          <w:rFonts w:ascii="Arial Narrow" w:hAnsi="Arial Narrow"/>
        </w:rPr>
        <w:t>institucional.</w:t>
      </w:r>
    </w:p>
    <w:p w14:paraId="056B4522" w14:textId="764D6237" w:rsidR="005566E2" w:rsidRPr="005566E2" w:rsidRDefault="005566E2" w:rsidP="00E92E1C">
      <w:pPr>
        <w:tabs>
          <w:tab w:val="left" w:pos="6480"/>
        </w:tabs>
        <w:spacing w:line="276" w:lineRule="auto"/>
        <w:jc w:val="both"/>
        <w:rPr>
          <w:rFonts w:ascii="Arial Narrow" w:hAnsi="Arial Narrow"/>
        </w:rPr>
      </w:pPr>
      <w:r w:rsidRPr="005566E2">
        <w:rPr>
          <w:rFonts w:ascii="Arial Narrow" w:hAnsi="Arial Narrow"/>
        </w:rPr>
        <w:t>Sensibilizar al personal de la entidad sobre la importancia de la conservación,</w:t>
      </w:r>
      <w:r w:rsidR="006D73F7">
        <w:rPr>
          <w:rFonts w:ascii="Arial Narrow" w:hAnsi="Arial Narrow"/>
        </w:rPr>
        <w:t xml:space="preserve"> </w:t>
      </w:r>
      <w:r w:rsidRPr="005566E2">
        <w:rPr>
          <w:rFonts w:ascii="Arial Narrow" w:hAnsi="Arial Narrow"/>
        </w:rPr>
        <w:t>preservación y custodia de los documentos que son la fuente de la memoria</w:t>
      </w:r>
      <w:r w:rsidR="006D73F7">
        <w:rPr>
          <w:rFonts w:ascii="Arial Narrow" w:hAnsi="Arial Narrow"/>
        </w:rPr>
        <w:t xml:space="preserve"> </w:t>
      </w:r>
      <w:r w:rsidRPr="005566E2">
        <w:rPr>
          <w:rFonts w:ascii="Arial Narrow" w:hAnsi="Arial Narrow"/>
        </w:rPr>
        <w:t>institucional.</w:t>
      </w:r>
    </w:p>
    <w:p w14:paraId="0280EA0C" w14:textId="030EBA07" w:rsidR="005566E2" w:rsidRPr="005566E2" w:rsidRDefault="005566E2" w:rsidP="00E92E1C">
      <w:pPr>
        <w:tabs>
          <w:tab w:val="left" w:pos="6480"/>
        </w:tabs>
        <w:spacing w:line="276" w:lineRule="auto"/>
        <w:jc w:val="both"/>
        <w:rPr>
          <w:rFonts w:ascii="Arial Narrow" w:hAnsi="Arial Narrow"/>
        </w:rPr>
      </w:pPr>
      <w:r w:rsidRPr="005566E2">
        <w:rPr>
          <w:rFonts w:ascii="Arial Narrow" w:hAnsi="Arial Narrow"/>
        </w:rPr>
        <w:t>Impulsar las buenas prácticas archivísticas medios y mecanismos apropiados que</w:t>
      </w:r>
      <w:r w:rsidR="006D73F7">
        <w:rPr>
          <w:rFonts w:ascii="Arial Narrow" w:hAnsi="Arial Narrow"/>
        </w:rPr>
        <w:t xml:space="preserve"> </w:t>
      </w:r>
      <w:r w:rsidRPr="005566E2">
        <w:rPr>
          <w:rFonts w:ascii="Arial Narrow" w:hAnsi="Arial Narrow"/>
        </w:rPr>
        <w:t>permitan un buen control de la recepción, radicación, trámite, distribución, custodia y</w:t>
      </w:r>
      <w:r w:rsidR="006D73F7">
        <w:rPr>
          <w:rFonts w:ascii="Arial Narrow" w:hAnsi="Arial Narrow"/>
        </w:rPr>
        <w:t xml:space="preserve"> </w:t>
      </w:r>
      <w:r w:rsidRPr="005566E2">
        <w:rPr>
          <w:rFonts w:ascii="Arial Narrow" w:hAnsi="Arial Narrow"/>
        </w:rPr>
        <w:t>disposición final de los documentos.</w:t>
      </w:r>
    </w:p>
    <w:p w14:paraId="4EC6889D" w14:textId="0285DCFD" w:rsidR="005566E2" w:rsidRPr="005566E2" w:rsidRDefault="005566E2" w:rsidP="00E92E1C">
      <w:pPr>
        <w:tabs>
          <w:tab w:val="left" w:pos="6480"/>
        </w:tabs>
        <w:spacing w:line="276" w:lineRule="auto"/>
        <w:jc w:val="both"/>
        <w:rPr>
          <w:rFonts w:ascii="Arial Narrow" w:hAnsi="Arial Narrow"/>
        </w:rPr>
      </w:pPr>
      <w:r w:rsidRPr="005566E2">
        <w:rPr>
          <w:rFonts w:ascii="Arial Narrow" w:hAnsi="Arial Narrow"/>
        </w:rPr>
        <w:t>Archivar adecuadamente para facilitar la consulta y localizar de manea ágil y segura de</w:t>
      </w:r>
      <w:r w:rsidR="006D73F7">
        <w:rPr>
          <w:rFonts w:ascii="Arial Narrow" w:hAnsi="Arial Narrow"/>
        </w:rPr>
        <w:t xml:space="preserve"> </w:t>
      </w:r>
      <w:r w:rsidRPr="005566E2">
        <w:rPr>
          <w:rFonts w:ascii="Arial Narrow" w:hAnsi="Arial Narrow"/>
        </w:rPr>
        <w:t>cualquier documento en el momento que se requiera.</w:t>
      </w:r>
    </w:p>
    <w:p w14:paraId="410255A7" w14:textId="4E61B5D2" w:rsidR="005566E2" w:rsidRPr="005566E2" w:rsidRDefault="005566E2" w:rsidP="00E92E1C">
      <w:pPr>
        <w:tabs>
          <w:tab w:val="left" w:pos="6480"/>
        </w:tabs>
        <w:spacing w:line="276" w:lineRule="auto"/>
        <w:jc w:val="both"/>
        <w:rPr>
          <w:rFonts w:ascii="Arial Narrow" w:hAnsi="Arial Narrow"/>
        </w:rPr>
      </w:pPr>
      <w:r w:rsidRPr="005566E2">
        <w:rPr>
          <w:rFonts w:ascii="Arial Narrow" w:hAnsi="Arial Narrow"/>
        </w:rPr>
        <w:t xml:space="preserve">Ofrecer información oportuna, sobre los documentos tramitados al interior del </w:t>
      </w:r>
      <w:r w:rsidR="006D73F7" w:rsidRPr="005566E2">
        <w:rPr>
          <w:rFonts w:ascii="Arial Narrow" w:hAnsi="Arial Narrow"/>
        </w:rPr>
        <w:t>Centro de Diagnóstico Automotor de</w:t>
      </w:r>
      <w:r w:rsidR="006D73F7">
        <w:rPr>
          <w:rFonts w:ascii="Arial Narrow" w:hAnsi="Arial Narrow"/>
        </w:rPr>
        <w:t xml:space="preserve"> </w:t>
      </w:r>
      <w:r w:rsidR="006D73F7" w:rsidRPr="005566E2">
        <w:rPr>
          <w:rFonts w:ascii="Arial Narrow" w:hAnsi="Arial Narrow"/>
        </w:rPr>
        <w:t>C</w:t>
      </w:r>
      <w:r w:rsidR="006D73F7">
        <w:rPr>
          <w:rFonts w:ascii="Arial Narrow" w:hAnsi="Arial Narrow"/>
        </w:rPr>
        <w:t>ucuta</w:t>
      </w:r>
      <w:r w:rsidR="006D73F7" w:rsidRPr="005566E2">
        <w:rPr>
          <w:rFonts w:ascii="Arial Narrow" w:hAnsi="Arial Narrow"/>
        </w:rPr>
        <w:t xml:space="preserve"> Ltda</w:t>
      </w:r>
      <w:r w:rsidR="006D73F7">
        <w:rPr>
          <w:rFonts w:ascii="Arial Narrow" w:hAnsi="Arial Narrow"/>
        </w:rPr>
        <w:t xml:space="preserve"> - CEDAC</w:t>
      </w:r>
      <w:r w:rsidRPr="005566E2">
        <w:rPr>
          <w:rFonts w:ascii="Arial Narrow" w:hAnsi="Arial Narrow"/>
        </w:rPr>
        <w:t>.</w:t>
      </w:r>
    </w:p>
    <w:p w14:paraId="001D015E" w14:textId="44E3BF5A" w:rsidR="006F4D71" w:rsidRPr="005566E2" w:rsidRDefault="005566E2" w:rsidP="00E92E1C">
      <w:pPr>
        <w:tabs>
          <w:tab w:val="left" w:pos="6480"/>
        </w:tabs>
        <w:spacing w:line="276" w:lineRule="auto"/>
        <w:jc w:val="both"/>
        <w:rPr>
          <w:rFonts w:ascii="Arial Narrow" w:hAnsi="Arial Narrow"/>
        </w:rPr>
      </w:pPr>
      <w:r w:rsidRPr="005566E2">
        <w:rPr>
          <w:rFonts w:ascii="Arial Narrow" w:hAnsi="Arial Narrow"/>
        </w:rPr>
        <w:t>Asesor</w:t>
      </w:r>
      <w:r w:rsidR="006D73F7">
        <w:rPr>
          <w:rFonts w:ascii="Arial Narrow" w:hAnsi="Arial Narrow"/>
        </w:rPr>
        <w:t>ar</w:t>
      </w:r>
      <w:r w:rsidRPr="005566E2">
        <w:rPr>
          <w:rFonts w:ascii="Arial Narrow" w:hAnsi="Arial Narrow"/>
        </w:rPr>
        <w:t xml:space="preserve"> a los funcionarios responsables de los archivos de gestión en la ejecución de las</w:t>
      </w:r>
      <w:r w:rsidR="006D73F7">
        <w:rPr>
          <w:rFonts w:ascii="Arial Narrow" w:hAnsi="Arial Narrow"/>
        </w:rPr>
        <w:t xml:space="preserve"> </w:t>
      </w:r>
      <w:r w:rsidRPr="005566E2">
        <w:rPr>
          <w:rFonts w:ascii="Arial Narrow" w:hAnsi="Arial Narrow"/>
        </w:rPr>
        <w:t>políticas archivísticas y en la utilización de las herramientas diseñadas al interior de la</w:t>
      </w:r>
      <w:r w:rsidR="006D73F7">
        <w:rPr>
          <w:rFonts w:ascii="Arial Narrow" w:hAnsi="Arial Narrow"/>
        </w:rPr>
        <w:t xml:space="preserve"> </w:t>
      </w:r>
      <w:r w:rsidRPr="005566E2">
        <w:rPr>
          <w:rFonts w:ascii="Arial Narrow" w:hAnsi="Arial Narrow"/>
        </w:rPr>
        <w:t>entidad.</w:t>
      </w:r>
    </w:p>
    <w:p w14:paraId="2D04DC21" w14:textId="7030C046" w:rsidR="006F4D71" w:rsidRDefault="006F4D71" w:rsidP="006D73F7">
      <w:pPr>
        <w:tabs>
          <w:tab w:val="left" w:pos="6480"/>
        </w:tabs>
        <w:jc w:val="both"/>
      </w:pPr>
    </w:p>
    <w:p w14:paraId="194D42CE" w14:textId="4408989A" w:rsidR="006D73F7" w:rsidRDefault="006D73F7" w:rsidP="006D73F7">
      <w:pPr>
        <w:tabs>
          <w:tab w:val="left" w:pos="6480"/>
        </w:tabs>
        <w:jc w:val="both"/>
      </w:pPr>
    </w:p>
    <w:p w14:paraId="18D31587" w14:textId="74ED9DC1" w:rsidR="006D73F7" w:rsidRDefault="006D73F7" w:rsidP="006D73F7">
      <w:pPr>
        <w:tabs>
          <w:tab w:val="left" w:pos="6480"/>
        </w:tabs>
        <w:jc w:val="both"/>
      </w:pPr>
    </w:p>
    <w:p w14:paraId="5AC9DA6A" w14:textId="0CCD0487" w:rsidR="006D73F7" w:rsidRDefault="006D73F7" w:rsidP="006D73F7">
      <w:pPr>
        <w:tabs>
          <w:tab w:val="left" w:pos="6480"/>
        </w:tabs>
        <w:jc w:val="both"/>
      </w:pPr>
    </w:p>
    <w:p w14:paraId="303377BA" w14:textId="4184D564" w:rsidR="006D73F7" w:rsidRDefault="006D73F7" w:rsidP="006D73F7">
      <w:pPr>
        <w:tabs>
          <w:tab w:val="left" w:pos="6480"/>
        </w:tabs>
        <w:jc w:val="both"/>
      </w:pPr>
    </w:p>
    <w:p w14:paraId="220545F2" w14:textId="270422B4" w:rsidR="006D73F7" w:rsidRDefault="006D73F7" w:rsidP="00E92E1C">
      <w:pPr>
        <w:tabs>
          <w:tab w:val="left" w:pos="6480"/>
        </w:tabs>
        <w:spacing w:line="276" w:lineRule="auto"/>
        <w:jc w:val="both"/>
      </w:pPr>
    </w:p>
    <w:p w14:paraId="6EA568B3" w14:textId="0713B2AC" w:rsidR="006D73F7" w:rsidRDefault="006D73F7" w:rsidP="00E92E1C">
      <w:pPr>
        <w:tabs>
          <w:tab w:val="left" w:pos="6480"/>
        </w:tabs>
        <w:spacing w:line="276" w:lineRule="auto"/>
        <w:jc w:val="center"/>
        <w:rPr>
          <w:rFonts w:ascii="Arial Narrow" w:hAnsi="Arial Narrow"/>
          <w:b/>
          <w:bCs/>
        </w:rPr>
      </w:pPr>
      <w:r w:rsidRPr="006D73F7">
        <w:rPr>
          <w:rFonts w:ascii="Arial Narrow" w:hAnsi="Arial Narrow"/>
          <w:b/>
          <w:bCs/>
        </w:rPr>
        <w:lastRenderedPageBreak/>
        <w:t>ALCANCE</w:t>
      </w:r>
    </w:p>
    <w:p w14:paraId="19BA1CFF" w14:textId="77777777" w:rsidR="004E79A8" w:rsidRPr="00E92E1C" w:rsidRDefault="004E79A8" w:rsidP="00E92E1C">
      <w:pPr>
        <w:tabs>
          <w:tab w:val="left" w:pos="6480"/>
        </w:tabs>
        <w:spacing w:line="276" w:lineRule="auto"/>
        <w:jc w:val="center"/>
        <w:rPr>
          <w:rFonts w:ascii="Arial Narrow" w:hAnsi="Arial Narrow"/>
          <w:b/>
          <w:bCs/>
        </w:rPr>
      </w:pPr>
    </w:p>
    <w:p w14:paraId="5966AAAD" w14:textId="03B20EDE" w:rsidR="006D73F7" w:rsidRDefault="006D73F7" w:rsidP="00E92E1C">
      <w:pPr>
        <w:tabs>
          <w:tab w:val="left" w:pos="6480"/>
        </w:tabs>
        <w:spacing w:line="276" w:lineRule="auto"/>
        <w:jc w:val="both"/>
        <w:rPr>
          <w:rFonts w:ascii="Arial Narrow" w:hAnsi="Arial Narrow"/>
        </w:rPr>
      </w:pPr>
      <w:r w:rsidRPr="00E92E1C">
        <w:rPr>
          <w:rFonts w:ascii="Arial Narrow" w:hAnsi="Arial Narrow"/>
          <w:lang w:val="es-CO"/>
        </w:rPr>
        <w:t>Atendiendo</w:t>
      </w:r>
      <w:r w:rsidRPr="006D73F7">
        <w:rPr>
          <w:rFonts w:ascii="Arial Narrow" w:hAnsi="Arial Narrow"/>
        </w:rPr>
        <w:t xml:space="preserve"> los lineamientos establecidos por medio de la Ley 594 de julio de 2000 y las</w:t>
      </w:r>
      <w:r>
        <w:rPr>
          <w:rFonts w:ascii="Arial Narrow" w:hAnsi="Arial Narrow"/>
        </w:rPr>
        <w:t xml:space="preserve"> </w:t>
      </w:r>
      <w:r w:rsidRPr="006D73F7">
        <w:rPr>
          <w:rFonts w:ascii="Arial Narrow" w:hAnsi="Arial Narrow"/>
        </w:rPr>
        <w:t>pretensiones del Archivo General de la Nación, El CENTRO DE DIAGNOSTICO</w:t>
      </w:r>
      <w:r>
        <w:rPr>
          <w:rFonts w:ascii="Arial Narrow" w:hAnsi="Arial Narrow"/>
        </w:rPr>
        <w:t xml:space="preserve"> </w:t>
      </w:r>
      <w:r w:rsidRPr="006D73F7">
        <w:rPr>
          <w:rFonts w:ascii="Arial Narrow" w:hAnsi="Arial Narrow"/>
        </w:rPr>
        <w:t>AUTOMOTOR DE CALDAS LTDA., considera importante ajustarse a dichos parámetros</w:t>
      </w:r>
      <w:r w:rsidR="00E92E1C">
        <w:rPr>
          <w:rFonts w:ascii="Arial Narrow" w:hAnsi="Arial Narrow"/>
        </w:rPr>
        <w:t xml:space="preserve"> </w:t>
      </w:r>
      <w:r w:rsidRPr="006D73F7">
        <w:rPr>
          <w:rFonts w:ascii="Arial Narrow" w:hAnsi="Arial Narrow"/>
        </w:rPr>
        <w:t>e implementar los procesos archivísticos y garantizar la conservación de la memoria</w:t>
      </w:r>
      <w:r w:rsidR="00E92E1C">
        <w:rPr>
          <w:rFonts w:ascii="Arial Narrow" w:hAnsi="Arial Narrow"/>
        </w:rPr>
        <w:t xml:space="preserve"> </w:t>
      </w:r>
      <w:r w:rsidRPr="006D73F7">
        <w:rPr>
          <w:rFonts w:ascii="Arial Narrow" w:hAnsi="Arial Narrow"/>
        </w:rPr>
        <w:t>colectiva; ya que su organización es esencial para los objetivos que le asigna la</w:t>
      </w:r>
      <w:r w:rsidR="00E92E1C">
        <w:rPr>
          <w:rFonts w:ascii="Arial Narrow" w:hAnsi="Arial Narrow"/>
        </w:rPr>
        <w:t xml:space="preserve"> </w:t>
      </w:r>
      <w:r w:rsidRPr="006D73F7">
        <w:rPr>
          <w:rFonts w:ascii="Arial Narrow" w:hAnsi="Arial Narrow"/>
        </w:rPr>
        <w:t>sociedad, garantizando transparencia y efectividad en la toma de decisiones y la</w:t>
      </w:r>
      <w:r w:rsidR="00E92E1C">
        <w:rPr>
          <w:rFonts w:ascii="Arial Narrow" w:hAnsi="Arial Narrow"/>
        </w:rPr>
        <w:t xml:space="preserve"> </w:t>
      </w:r>
      <w:r w:rsidRPr="006D73F7">
        <w:rPr>
          <w:rFonts w:ascii="Arial Narrow" w:hAnsi="Arial Narrow"/>
        </w:rPr>
        <w:t>preservación del patrimonio documental de la entidad., específicamente para los</w:t>
      </w:r>
      <w:r w:rsidR="00E92E1C">
        <w:rPr>
          <w:rFonts w:ascii="Arial Narrow" w:hAnsi="Arial Narrow"/>
        </w:rPr>
        <w:t xml:space="preserve"> </w:t>
      </w:r>
      <w:r w:rsidRPr="006D73F7">
        <w:rPr>
          <w:rFonts w:ascii="Arial Narrow" w:hAnsi="Arial Narrow"/>
        </w:rPr>
        <w:t>archivos de gestión y central de la Empresa.</w:t>
      </w:r>
    </w:p>
    <w:p w14:paraId="60F10B46" w14:textId="1A4A7837" w:rsidR="00E92E1C" w:rsidRDefault="00E92E1C" w:rsidP="00E92E1C">
      <w:pPr>
        <w:tabs>
          <w:tab w:val="left" w:pos="6480"/>
        </w:tabs>
        <w:spacing w:line="276" w:lineRule="auto"/>
        <w:jc w:val="both"/>
        <w:rPr>
          <w:rFonts w:ascii="Arial Narrow" w:hAnsi="Arial Narrow"/>
        </w:rPr>
      </w:pPr>
    </w:p>
    <w:p w14:paraId="30F478D1" w14:textId="1E81AA3E" w:rsidR="00E92E1C" w:rsidRDefault="00E92E1C" w:rsidP="00E92E1C">
      <w:pPr>
        <w:tabs>
          <w:tab w:val="left" w:pos="6480"/>
        </w:tabs>
        <w:spacing w:line="276" w:lineRule="auto"/>
        <w:jc w:val="center"/>
        <w:rPr>
          <w:rFonts w:ascii="Arial Narrow" w:hAnsi="Arial Narrow"/>
          <w:b/>
          <w:bCs/>
        </w:rPr>
      </w:pPr>
      <w:r w:rsidRPr="00E92E1C">
        <w:rPr>
          <w:rFonts w:ascii="Arial Narrow" w:hAnsi="Arial Narrow"/>
          <w:b/>
          <w:bCs/>
        </w:rPr>
        <w:t>MISIÓN</w:t>
      </w:r>
    </w:p>
    <w:p w14:paraId="6F6CD1FB" w14:textId="77777777" w:rsidR="003823A4" w:rsidRPr="00E92E1C" w:rsidRDefault="003823A4" w:rsidP="00E92E1C">
      <w:pPr>
        <w:tabs>
          <w:tab w:val="left" w:pos="6480"/>
        </w:tabs>
        <w:spacing w:line="276" w:lineRule="auto"/>
        <w:jc w:val="center"/>
        <w:rPr>
          <w:rFonts w:ascii="Arial Narrow" w:hAnsi="Arial Narrow"/>
          <w:b/>
          <w:bCs/>
        </w:rPr>
      </w:pPr>
    </w:p>
    <w:p w14:paraId="35F28C28" w14:textId="0D1B2805" w:rsidR="00E92E1C" w:rsidRDefault="00E92E1C" w:rsidP="00E92E1C">
      <w:pPr>
        <w:tabs>
          <w:tab w:val="left" w:pos="6480"/>
        </w:tabs>
        <w:spacing w:line="276" w:lineRule="auto"/>
        <w:jc w:val="both"/>
        <w:rPr>
          <w:rFonts w:ascii="Arial Narrow" w:hAnsi="Arial Narrow"/>
        </w:rPr>
      </w:pPr>
      <w:r w:rsidRPr="00E92E1C">
        <w:rPr>
          <w:rFonts w:ascii="Arial Narrow" w:hAnsi="Arial Narrow"/>
        </w:rPr>
        <w:t>El Centro de Diagnóstico Automotor Cúcuta – CEDAC, es un instrumento técnico de las autoridades de tránsito y del medio ambiente, trabajamos en defensa de la vida contribuyendo a fomentar una cultura en seguridad vial, movilidad y conservación del medio ambiente a través de las revisiones técnico mecánica y de emisiones contaminantes de vehículos automotores de forma ágil segura y confiable.</w:t>
      </w:r>
    </w:p>
    <w:p w14:paraId="1546DDE3" w14:textId="77777777" w:rsidR="00E92E1C" w:rsidRDefault="00E92E1C" w:rsidP="00E92E1C">
      <w:pPr>
        <w:tabs>
          <w:tab w:val="left" w:pos="6480"/>
        </w:tabs>
        <w:spacing w:line="276" w:lineRule="auto"/>
        <w:jc w:val="center"/>
        <w:rPr>
          <w:rFonts w:ascii="Arial Narrow" w:hAnsi="Arial Narrow"/>
          <w:b/>
          <w:bCs/>
        </w:rPr>
      </w:pPr>
    </w:p>
    <w:p w14:paraId="5F0B65D1" w14:textId="3CC072A2" w:rsidR="00E92E1C" w:rsidRDefault="00E92E1C" w:rsidP="00E92E1C">
      <w:pPr>
        <w:tabs>
          <w:tab w:val="left" w:pos="6480"/>
        </w:tabs>
        <w:spacing w:line="276" w:lineRule="auto"/>
        <w:jc w:val="center"/>
        <w:rPr>
          <w:rFonts w:ascii="Arial Narrow" w:hAnsi="Arial Narrow"/>
          <w:b/>
          <w:bCs/>
        </w:rPr>
      </w:pPr>
      <w:r w:rsidRPr="00E92E1C">
        <w:rPr>
          <w:rFonts w:ascii="Arial Narrow" w:hAnsi="Arial Narrow"/>
          <w:b/>
          <w:bCs/>
        </w:rPr>
        <w:t>VISIÓN</w:t>
      </w:r>
    </w:p>
    <w:p w14:paraId="3DFA92C9" w14:textId="77777777" w:rsidR="003823A4" w:rsidRPr="00E92E1C" w:rsidRDefault="003823A4" w:rsidP="00E92E1C">
      <w:pPr>
        <w:tabs>
          <w:tab w:val="left" w:pos="6480"/>
        </w:tabs>
        <w:spacing w:line="276" w:lineRule="auto"/>
        <w:jc w:val="center"/>
        <w:rPr>
          <w:rFonts w:ascii="Arial Narrow" w:hAnsi="Arial Narrow"/>
          <w:b/>
          <w:bCs/>
        </w:rPr>
      </w:pPr>
    </w:p>
    <w:p w14:paraId="65DAF1C6" w14:textId="1A590EAA" w:rsidR="00E92E1C" w:rsidRDefault="00E92E1C" w:rsidP="00E92E1C">
      <w:pPr>
        <w:tabs>
          <w:tab w:val="left" w:pos="6480"/>
        </w:tabs>
        <w:spacing w:line="276" w:lineRule="auto"/>
        <w:jc w:val="both"/>
        <w:rPr>
          <w:rFonts w:ascii="Arial Narrow" w:hAnsi="Arial Narrow"/>
        </w:rPr>
      </w:pPr>
      <w:r w:rsidRPr="00E92E1C">
        <w:rPr>
          <w:rFonts w:ascii="Arial Narrow" w:hAnsi="Arial Narrow"/>
        </w:rPr>
        <w:t>El CEDAC CÚCUTA, en el 2025 continuará siendo líder en la contribución de la seguridad vial, la movilidad y conservación del medio ambiente. Reconocido por la calidad, legalidad, capacidad y transparencia de sus servicios en el sector de tránsito y transporte.</w:t>
      </w:r>
    </w:p>
    <w:p w14:paraId="65945883" w14:textId="77777777" w:rsidR="00E92E1C" w:rsidRDefault="00E92E1C" w:rsidP="00E92E1C">
      <w:pPr>
        <w:tabs>
          <w:tab w:val="left" w:pos="6480"/>
        </w:tabs>
        <w:spacing w:line="276" w:lineRule="auto"/>
        <w:jc w:val="both"/>
        <w:rPr>
          <w:rFonts w:ascii="Arial Narrow" w:hAnsi="Arial Narrow"/>
        </w:rPr>
      </w:pPr>
    </w:p>
    <w:p w14:paraId="58F51DF5" w14:textId="58F1E264" w:rsidR="00E92E1C" w:rsidRDefault="00E92E1C" w:rsidP="00E92E1C">
      <w:pPr>
        <w:tabs>
          <w:tab w:val="left" w:pos="6480"/>
        </w:tabs>
        <w:spacing w:line="276" w:lineRule="auto"/>
        <w:jc w:val="center"/>
        <w:rPr>
          <w:rFonts w:ascii="Arial Narrow" w:hAnsi="Arial Narrow"/>
          <w:b/>
          <w:bCs/>
        </w:rPr>
      </w:pPr>
      <w:r w:rsidRPr="00E92E1C">
        <w:rPr>
          <w:rFonts w:ascii="Arial Narrow" w:hAnsi="Arial Narrow"/>
          <w:b/>
          <w:bCs/>
        </w:rPr>
        <w:t>POLÍTICAS DE CALIDAD</w:t>
      </w:r>
    </w:p>
    <w:p w14:paraId="5286F569" w14:textId="77777777" w:rsidR="003823A4" w:rsidRPr="00E92E1C" w:rsidRDefault="003823A4" w:rsidP="00E92E1C">
      <w:pPr>
        <w:tabs>
          <w:tab w:val="left" w:pos="6480"/>
        </w:tabs>
        <w:spacing w:line="276" w:lineRule="auto"/>
        <w:jc w:val="center"/>
        <w:rPr>
          <w:rFonts w:ascii="Arial Narrow" w:hAnsi="Arial Narrow"/>
          <w:b/>
          <w:bCs/>
        </w:rPr>
      </w:pPr>
    </w:p>
    <w:p w14:paraId="53FD4543" w14:textId="13F71212" w:rsidR="00E92E1C" w:rsidRDefault="00E92E1C" w:rsidP="00E92E1C">
      <w:pPr>
        <w:tabs>
          <w:tab w:val="left" w:pos="6480"/>
        </w:tabs>
        <w:spacing w:line="276" w:lineRule="auto"/>
        <w:jc w:val="both"/>
        <w:rPr>
          <w:rFonts w:ascii="Arial Narrow" w:hAnsi="Arial Narrow"/>
        </w:rPr>
      </w:pPr>
      <w:r w:rsidRPr="00E92E1C">
        <w:rPr>
          <w:rFonts w:ascii="Arial Narrow" w:hAnsi="Arial Narrow"/>
        </w:rPr>
        <w:t>El Centro de diagnóstico automotor Cúcuta CEDAC; está conformado por procesos estratégicos, operativos y de apoyo, a través de los cuales garantiza la gestión de sus recursos. Su fin primordial es contribuir a la preservación del medio ambiente y al mejoramiento de la seguridad vial, a través de la prestación del servicio RTM y EC, procura brindar la satisfacción a sus usuarios mediante la oportunidad, pertinencia y amabilidad en la prestación del servicio y suministro de información, el mejoramiento continuo en todos sus procesos, el cumplimiento de los términos legales y la cualificación, capacitación y seguridad de su personal.</w:t>
      </w:r>
    </w:p>
    <w:p w14:paraId="087CEF32" w14:textId="3BF0FC8C" w:rsidR="004E79A8" w:rsidRDefault="004E79A8" w:rsidP="00E92E1C">
      <w:pPr>
        <w:tabs>
          <w:tab w:val="left" w:pos="6480"/>
        </w:tabs>
        <w:spacing w:line="276" w:lineRule="auto"/>
        <w:jc w:val="both"/>
        <w:rPr>
          <w:rFonts w:ascii="Arial Narrow" w:hAnsi="Arial Narrow"/>
        </w:rPr>
      </w:pPr>
    </w:p>
    <w:p w14:paraId="1B397704" w14:textId="06978B74" w:rsidR="004E79A8" w:rsidRDefault="004E79A8" w:rsidP="00E92E1C">
      <w:pPr>
        <w:tabs>
          <w:tab w:val="left" w:pos="6480"/>
        </w:tabs>
        <w:spacing w:line="276" w:lineRule="auto"/>
        <w:jc w:val="both"/>
        <w:rPr>
          <w:rFonts w:ascii="Arial Narrow" w:hAnsi="Arial Narrow"/>
        </w:rPr>
      </w:pPr>
    </w:p>
    <w:p w14:paraId="3211DBD7" w14:textId="77777777" w:rsidR="0064179D" w:rsidRDefault="0064179D" w:rsidP="00EC1612">
      <w:pPr>
        <w:tabs>
          <w:tab w:val="left" w:pos="6480"/>
        </w:tabs>
        <w:spacing w:line="276" w:lineRule="auto"/>
        <w:jc w:val="center"/>
        <w:rPr>
          <w:rFonts w:ascii="Arial Narrow" w:hAnsi="Arial Narrow"/>
          <w:b/>
          <w:bCs/>
        </w:rPr>
      </w:pPr>
    </w:p>
    <w:p w14:paraId="25818CC8" w14:textId="26D41AB8" w:rsidR="004E79A8" w:rsidRPr="00EC1612" w:rsidRDefault="004E79A8" w:rsidP="00EC1612">
      <w:pPr>
        <w:tabs>
          <w:tab w:val="left" w:pos="6480"/>
        </w:tabs>
        <w:spacing w:line="276" w:lineRule="auto"/>
        <w:jc w:val="center"/>
        <w:rPr>
          <w:rFonts w:ascii="Arial Narrow" w:hAnsi="Arial Narrow"/>
          <w:b/>
          <w:bCs/>
        </w:rPr>
      </w:pPr>
      <w:r w:rsidRPr="00EC1612">
        <w:rPr>
          <w:rFonts w:ascii="Arial Narrow" w:hAnsi="Arial Narrow"/>
          <w:b/>
          <w:bCs/>
        </w:rPr>
        <w:t>VALORES INSTITUCIONALES</w:t>
      </w:r>
      <w:r w:rsidRPr="00EC1612">
        <w:rPr>
          <w:rFonts w:ascii="Arial Narrow" w:hAnsi="Arial Narrow"/>
          <w:b/>
          <w:bCs/>
        </w:rPr>
        <w:cr/>
      </w:r>
    </w:p>
    <w:p w14:paraId="636000BB" w14:textId="73F3B026" w:rsidR="004E79A8" w:rsidRDefault="004E79A8" w:rsidP="00E3192F">
      <w:pPr>
        <w:pStyle w:val="Prrafodelista"/>
        <w:numPr>
          <w:ilvl w:val="0"/>
          <w:numId w:val="3"/>
        </w:numPr>
        <w:tabs>
          <w:tab w:val="left" w:pos="6480"/>
        </w:tabs>
        <w:spacing w:line="276" w:lineRule="auto"/>
        <w:jc w:val="both"/>
        <w:rPr>
          <w:rFonts w:ascii="Arial Narrow" w:hAnsi="Arial Narrow"/>
        </w:rPr>
      </w:pPr>
      <w:r w:rsidRPr="00EC1612">
        <w:rPr>
          <w:rFonts w:ascii="Arial Narrow" w:hAnsi="Arial Narrow"/>
          <w:b/>
          <w:bCs/>
        </w:rPr>
        <w:t>HONESTIDAD</w:t>
      </w:r>
      <w:r w:rsidR="00EC1612">
        <w:rPr>
          <w:rFonts w:ascii="Arial Narrow" w:hAnsi="Arial Narrow"/>
        </w:rPr>
        <w:t>: La honestidad es un valor moral fundamental para entablar relaciones interpersonales basadas en la confianza, la sinceridad y el respect</w:t>
      </w:r>
      <w:r w:rsidR="00E24D67">
        <w:rPr>
          <w:rFonts w:ascii="Arial Narrow" w:hAnsi="Arial Narrow"/>
        </w:rPr>
        <w:t>o</w:t>
      </w:r>
      <w:r w:rsidR="00EC1612">
        <w:rPr>
          <w:rFonts w:ascii="Arial Narrow" w:hAnsi="Arial Narrow"/>
        </w:rPr>
        <w:t xml:space="preserve"> mutuo. </w:t>
      </w:r>
    </w:p>
    <w:p w14:paraId="66B9890E" w14:textId="77777777" w:rsidR="00E24D67" w:rsidRPr="004E79A8" w:rsidRDefault="00E24D67" w:rsidP="00E3192F">
      <w:pPr>
        <w:pStyle w:val="Prrafodelista"/>
        <w:tabs>
          <w:tab w:val="left" w:pos="6480"/>
        </w:tabs>
        <w:spacing w:line="276" w:lineRule="auto"/>
        <w:ind w:left="360"/>
        <w:jc w:val="both"/>
        <w:rPr>
          <w:rFonts w:ascii="Arial Narrow" w:hAnsi="Arial Narrow"/>
        </w:rPr>
      </w:pPr>
    </w:p>
    <w:p w14:paraId="29D36777" w14:textId="76598DAC" w:rsidR="00E24D67" w:rsidRPr="00E24D67" w:rsidRDefault="004E79A8" w:rsidP="00E3192F">
      <w:pPr>
        <w:pStyle w:val="Prrafodelista"/>
        <w:numPr>
          <w:ilvl w:val="0"/>
          <w:numId w:val="3"/>
        </w:numPr>
        <w:tabs>
          <w:tab w:val="left" w:pos="6480"/>
        </w:tabs>
        <w:spacing w:after="0" w:line="276" w:lineRule="auto"/>
        <w:jc w:val="both"/>
        <w:rPr>
          <w:rFonts w:ascii="Arial Narrow" w:hAnsi="Arial Narrow"/>
          <w:b/>
          <w:bCs/>
        </w:rPr>
      </w:pPr>
      <w:r w:rsidRPr="00EC1612">
        <w:rPr>
          <w:rFonts w:ascii="Arial Narrow" w:hAnsi="Arial Narrow"/>
          <w:b/>
          <w:bCs/>
        </w:rPr>
        <w:t>RESPETO</w:t>
      </w:r>
      <w:r w:rsidR="00E24D67">
        <w:rPr>
          <w:rFonts w:ascii="Arial Narrow" w:hAnsi="Arial Narrow"/>
          <w:b/>
          <w:bCs/>
        </w:rPr>
        <w:t xml:space="preserve">: </w:t>
      </w:r>
      <w:r w:rsidR="00E24D67">
        <w:rPr>
          <w:rFonts w:ascii="Arial Narrow" w:hAnsi="Arial Narrow"/>
        </w:rPr>
        <w:t>En un valor que permite reconocer, aceptar, apreciar y valorar las cualidades y reconocimiento del projimo y sus derechos.</w:t>
      </w:r>
    </w:p>
    <w:p w14:paraId="649CE815" w14:textId="77777777" w:rsidR="00E24D67" w:rsidRPr="00E24D67" w:rsidRDefault="00E24D67" w:rsidP="00E3192F">
      <w:pPr>
        <w:pStyle w:val="Prrafodelista"/>
        <w:tabs>
          <w:tab w:val="left" w:pos="6480"/>
        </w:tabs>
        <w:spacing w:after="0" w:line="276" w:lineRule="auto"/>
        <w:ind w:left="360"/>
        <w:jc w:val="both"/>
        <w:rPr>
          <w:rFonts w:ascii="Arial Narrow" w:hAnsi="Arial Narrow"/>
          <w:b/>
          <w:bCs/>
        </w:rPr>
      </w:pPr>
    </w:p>
    <w:p w14:paraId="56779888" w14:textId="4B77C873" w:rsidR="00E24D67" w:rsidRPr="00E24D67" w:rsidRDefault="004E79A8" w:rsidP="00E3192F">
      <w:pPr>
        <w:pStyle w:val="Prrafodelista"/>
        <w:numPr>
          <w:ilvl w:val="0"/>
          <w:numId w:val="3"/>
        </w:numPr>
        <w:tabs>
          <w:tab w:val="left" w:pos="6480"/>
        </w:tabs>
        <w:spacing w:after="0" w:line="276" w:lineRule="auto"/>
        <w:jc w:val="both"/>
        <w:rPr>
          <w:rFonts w:ascii="Arial Narrow" w:hAnsi="Arial Narrow"/>
          <w:b/>
          <w:bCs/>
        </w:rPr>
      </w:pPr>
      <w:r w:rsidRPr="00EC1612">
        <w:rPr>
          <w:rFonts w:ascii="Arial Narrow" w:hAnsi="Arial Narrow"/>
          <w:b/>
          <w:bCs/>
        </w:rPr>
        <w:t>COMPROMISO</w:t>
      </w:r>
      <w:r w:rsidR="00E24D67">
        <w:rPr>
          <w:rFonts w:ascii="Arial Narrow" w:hAnsi="Arial Narrow"/>
          <w:b/>
          <w:bCs/>
        </w:rPr>
        <w:t xml:space="preserve">: </w:t>
      </w:r>
      <w:r w:rsidR="00E24D67">
        <w:rPr>
          <w:rFonts w:ascii="Arial Narrow" w:hAnsi="Arial Narrow"/>
        </w:rPr>
        <w:t>Es la capacidad que tiene el ser humano para tomar coinciencia de la importancia que tiene cumplir y comprometernos con el desarrollo de su trabajo dentro del tiempo estipulado para sacar adelante las tareas encomendadas.</w:t>
      </w:r>
    </w:p>
    <w:p w14:paraId="6D62F1FD" w14:textId="77777777" w:rsidR="00E24D67" w:rsidRPr="0064179D" w:rsidRDefault="00E24D67" w:rsidP="00E3192F">
      <w:pPr>
        <w:tabs>
          <w:tab w:val="left" w:pos="6480"/>
        </w:tabs>
        <w:spacing w:after="0" w:line="276" w:lineRule="auto"/>
        <w:jc w:val="both"/>
        <w:rPr>
          <w:rFonts w:ascii="Arial Narrow" w:hAnsi="Arial Narrow"/>
          <w:b/>
          <w:bCs/>
        </w:rPr>
      </w:pPr>
    </w:p>
    <w:p w14:paraId="7D672430" w14:textId="07525986" w:rsidR="004E79A8" w:rsidRPr="0064179D" w:rsidRDefault="004E79A8" w:rsidP="00E3192F">
      <w:pPr>
        <w:pStyle w:val="Prrafodelista"/>
        <w:numPr>
          <w:ilvl w:val="0"/>
          <w:numId w:val="3"/>
        </w:numPr>
        <w:tabs>
          <w:tab w:val="left" w:pos="6480"/>
        </w:tabs>
        <w:spacing w:line="276" w:lineRule="auto"/>
        <w:jc w:val="both"/>
        <w:rPr>
          <w:rFonts w:ascii="Arial Narrow" w:hAnsi="Arial Narrow"/>
          <w:b/>
          <w:bCs/>
        </w:rPr>
      </w:pPr>
      <w:r w:rsidRPr="00EC1612">
        <w:rPr>
          <w:rFonts w:ascii="Arial Narrow" w:hAnsi="Arial Narrow"/>
          <w:b/>
          <w:bCs/>
        </w:rPr>
        <w:t>JUSTICIA</w:t>
      </w:r>
      <w:r w:rsidR="00E24D67">
        <w:rPr>
          <w:rFonts w:ascii="Arial Narrow" w:hAnsi="Arial Narrow"/>
          <w:b/>
          <w:bCs/>
        </w:rPr>
        <w:t xml:space="preserve">: </w:t>
      </w:r>
      <w:r w:rsidR="0064179D">
        <w:rPr>
          <w:rFonts w:ascii="Arial Narrow" w:hAnsi="Arial Narrow"/>
        </w:rPr>
        <w:t>La justicia es un conjunto de valores esenciales sobre los cuales debe basarse una sociedad y el Estado, estos valores son el respeto, la equidad, la igualdad y la Libertad.</w:t>
      </w:r>
    </w:p>
    <w:p w14:paraId="7D4111EA" w14:textId="77777777" w:rsidR="0064179D" w:rsidRPr="00EC1612" w:rsidRDefault="0064179D" w:rsidP="00E3192F">
      <w:pPr>
        <w:pStyle w:val="Prrafodelista"/>
        <w:tabs>
          <w:tab w:val="left" w:pos="6480"/>
        </w:tabs>
        <w:spacing w:line="276" w:lineRule="auto"/>
        <w:ind w:left="360"/>
        <w:jc w:val="both"/>
        <w:rPr>
          <w:rFonts w:ascii="Arial Narrow" w:hAnsi="Arial Narrow"/>
          <w:b/>
          <w:bCs/>
        </w:rPr>
      </w:pPr>
    </w:p>
    <w:p w14:paraId="37FCA4B0" w14:textId="464CDD34" w:rsidR="004E79A8" w:rsidRDefault="00E24D67" w:rsidP="00E3192F">
      <w:pPr>
        <w:pStyle w:val="Prrafodelista"/>
        <w:numPr>
          <w:ilvl w:val="0"/>
          <w:numId w:val="3"/>
        </w:numPr>
        <w:tabs>
          <w:tab w:val="left" w:pos="6480"/>
        </w:tabs>
        <w:spacing w:after="0" w:line="276" w:lineRule="auto"/>
        <w:jc w:val="both"/>
        <w:rPr>
          <w:rFonts w:ascii="Arial Narrow" w:hAnsi="Arial Narrow"/>
          <w:b/>
          <w:bCs/>
        </w:rPr>
      </w:pPr>
      <w:r>
        <w:rPr>
          <w:rFonts w:ascii="Arial Narrow" w:hAnsi="Arial Narrow"/>
          <w:b/>
          <w:bCs/>
        </w:rPr>
        <w:t>DILIGENCIA</w:t>
      </w:r>
      <w:r w:rsidR="0064179D">
        <w:rPr>
          <w:rFonts w:ascii="Arial Narrow" w:hAnsi="Arial Narrow"/>
          <w:b/>
          <w:bCs/>
        </w:rPr>
        <w:t xml:space="preserve">: </w:t>
      </w:r>
      <w:r w:rsidR="0064179D">
        <w:rPr>
          <w:rFonts w:ascii="Arial Narrow" w:hAnsi="Arial Narrow"/>
        </w:rPr>
        <w:t>Cumplir con mis deberes funcionales y responsabilidades asignadaaas a mi cargo de la mejor manera possible con atencion prontitud destreza y eficiencia para asi optimizer el uso de los recursos del Estado.</w:t>
      </w:r>
    </w:p>
    <w:p w14:paraId="7AAF1151" w14:textId="77777777" w:rsidR="0064179D" w:rsidRPr="00E24D67" w:rsidRDefault="0064179D" w:rsidP="00E3192F">
      <w:pPr>
        <w:pStyle w:val="Prrafodelista"/>
        <w:tabs>
          <w:tab w:val="left" w:pos="6480"/>
        </w:tabs>
        <w:spacing w:after="0" w:line="276" w:lineRule="auto"/>
        <w:ind w:left="360"/>
        <w:jc w:val="both"/>
        <w:rPr>
          <w:rFonts w:ascii="Arial Narrow" w:hAnsi="Arial Narrow"/>
          <w:b/>
          <w:bCs/>
        </w:rPr>
      </w:pPr>
    </w:p>
    <w:p w14:paraId="393A1B21" w14:textId="722B8D29" w:rsidR="004E79A8" w:rsidRPr="0064179D" w:rsidRDefault="004E79A8" w:rsidP="00E3192F">
      <w:pPr>
        <w:pStyle w:val="Prrafodelista"/>
        <w:numPr>
          <w:ilvl w:val="0"/>
          <w:numId w:val="3"/>
        </w:numPr>
        <w:tabs>
          <w:tab w:val="left" w:pos="6480"/>
        </w:tabs>
        <w:spacing w:after="0" w:line="276" w:lineRule="auto"/>
        <w:jc w:val="both"/>
        <w:rPr>
          <w:rFonts w:ascii="Arial Narrow" w:hAnsi="Arial Narrow"/>
          <w:b/>
          <w:bCs/>
        </w:rPr>
      </w:pPr>
      <w:r w:rsidRPr="00E24D67">
        <w:rPr>
          <w:rFonts w:ascii="Arial Narrow" w:hAnsi="Arial Narrow"/>
          <w:b/>
          <w:bCs/>
        </w:rPr>
        <w:t>CONFIDENCIALIDAD</w:t>
      </w:r>
      <w:r w:rsidR="0064179D">
        <w:rPr>
          <w:rFonts w:ascii="Arial Narrow" w:hAnsi="Arial Narrow"/>
          <w:b/>
          <w:bCs/>
        </w:rPr>
        <w:t xml:space="preserve">: </w:t>
      </w:r>
      <w:r w:rsidR="0064179D">
        <w:rPr>
          <w:rFonts w:ascii="Arial Narrow" w:hAnsi="Arial Narrow"/>
        </w:rPr>
        <w:t>Es una cualidad de confidencialidad (que se dice o hace en confianza y con seguridad reciproca entre dos o mas individuos). Se trata de una propiedad de la informacion que pretende garantizar el acceso solo a las personas autorizadas.</w:t>
      </w:r>
    </w:p>
    <w:p w14:paraId="45D961E5" w14:textId="77777777" w:rsidR="0064179D" w:rsidRPr="0064179D" w:rsidRDefault="0064179D" w:rsidP="0064179D">
      <w:pPr>
        <w:pStyle w:val="Prrafodelista"/>
        <w:rPr>
          <w:rFonts w:ascii="Arial Narrow" w:hAnsi="Arial Narrow"/>
          <w:b/>
          <w:bCs/>
        </w:rPr>
      </w:pPr>
    </w:p>
    <w:p w14:paraId="0BD357BB" w14:textId="41BD285C" w:rsidR="0064179D" w:rsidRDefault="0064179D" w:rsidP="0064179D">
      <w:pPr>
        <w:tabs>
          <w:tab w:val="left" w:pos="6480"/>
        </w:tabs>
        <w:spacing w:after="0" w:line="240" w:lineRule="auto"/>
        <w:jc w:val="both"/>
        <w:rPr>
          <w:rFonts w:ascii="Arial Narrow" w:hAnsi="Arial Narrow"/>
        </w:rPr>
      </w:pPr>
    </w:p>
    <w:p w14:paraId="10C23C0C" w14:textId="06865E0C" w:rsidR="0064179D" w:rsidRDefault="0064179D" w:rsidP="0064179D">
      <w:pPr>
        <w:tabs>
          <w:tab w:val="left" w:pos="6480"/>
        </w:tabs>
        <w:spacing w:after="0" w:line="240" w:lineRule="auto"/>
        <w:jc w:val="both"/>
        <w:rPr>
          <w:rFonts w:ascii="Arial Narrow" w:hAnsi="Arial Narrow"/>
        </w:rPr>
      </w:pPr>
    </w:p>
    <w:p w14:paraId="6BD2A2FC" w14:textId="0AC39955" w:rsidR="0064179D" w:rsidRDefault="0064179D" w:rsidP="0064179D">
      <w:pPr>
        <w:tabs>
          <w:tab w:val="left" w:pos="6480"/>
        </w:tabs>
        <w:spacing w:after="0" w:line="240" w:lineRule="auto"/>
        <w:jc w:val="both"/>
        <w:rPr>
          <w:rFonts w:ascii="Arial Narrow" w:hAnsi="Arial Narrow"/>
        </w:rPr>
      </w:pPr>
    </w:p>
    <w:p w14:paraId="0CDE080E" w14:textId="3CE7C113" w:rsidR="0064179D" w:rsidRDefault="0064179D" w:rsidP="0064179D">
      <w:pPr>
        <w:tabs>
          <w:tab w:val="left" w:pos="6480"/>
        </w:tabs>
        <w:spacing w:after="0" w:line="240" w:lineRule="auto"/>
        <w:jc w:val="both"/>
        <w:rPr>
          <w:rFonts w:ascii="Arial Narrow" w:hAnsi="Arial Narrow"/>
        </w:rPr>
      </w:pPr>
    </w:p>
    <w:p w14:paraId="21E6D464" w14:textId="2F6EB5AE" w:rsidR="0064179D" w:rsidRDefault="0064179D" w:rsidP="0064179D">
      <w:pPr>
        <w:tabs>
          <w:tab w:val="left" w:pos="6480"/>
        </w:tabs>
        <w:spacing w:after="0" w:line="240" w:lineRule="auto"/>
        <w:jc w:val="both"/>
        <w:rPr>
          <w:rFonts w:ascii="Arial Narrow" w:hAnsi="Arial Narrow"/>
        </w:rPr>
      </w:pPr>
    </w:p>
    <w:p w14:paraId="453C9446" w14:textId="401126E2" w:rsidR="0064179D" w:rsidRDefault="0064179D" w:rsidP="0064179D">
      <w:pPr>
        <w:tabs>
          <w:tab w:val="left" w:pos="6480"/>
        </w:tabs>
        <w:spacing w:after="0" w:line="240" w:lineRule="auto"/>
        <w:jc w:val="both"/>
        <w:rPr>
          <w:rFonts w:ascii="Arial Narrow" w:hAnsi="Arial Narrow"/>
        </w:rPr>
      </w:pPr>
    </w:p>
    <w:p w14:paraId="6D0D83B1" w14:textId="3A82041A" w:rsidR="0064179D" w:rsidRDefault="0064179D" w:rsidP="0064179D">
      <w:pPr>
        <w:tabs>
          <w:tab w:val="left" w:pos="6480"/>
        </w:tabs>
        <w:spacing w:after="0" w:line="240" w:lineRule="auto"/>
        <w:jc w:val="both"/>
        <w:rPr>
          <w:rFonts w:ascii="Arial Narrow" w:hAnsi="Arial Narrow"/>
        </w:rPr>
      </w:pPr>
    </w:p>
    <w:p w14:paraId="28E43B61" w14:textId="56C6BB39" w:rsidR="0064179D" w:rsidRDefault="0064179D" w:rsidP="0064179D">
      <w:pPr>
        <w:tabs>
          <w:tab w:val="left" w:pos="6480"/>
        </w:tabs>
        <w:spacing w:after="0" w:line="240" w:lineRule="auto"/>
        <w:jc w:val="both"/>
        <w:rPr>
          <w:rFonts w:ascii="Arial Narrow" w:hAnsi="Arial Narrow"/>
        </w:rPr>
      </w:pPr>
    </w:p>
    <w:p w14:paraId="21096262" w14:textId="001019EE" w:rsidR="0064179D" w:rsidRDefault="0064179D" w:rsidP="0064179D">
      <w:pPr>
        <w:tabs>
          <w:tab w:val="left" w:pos="6480"/>
        </w:tabs>
        <w:spacing w:after="0" w:line="240" w:lineRule="auto"/>
        <w:jc w:val="both"/>
        <w:rPr>
          <w:rFonts w:ascii="Arial Narrow" w:hAnsi="Arial Narrow"/>
        </w:rPr>
      </w:pPr>
    </w:p>
    <w:p w14:paraId="04BF6827" w14:textId="3E0B457C" w:rsidR="0064179D" w:rsidRDefault="0064179D" w:rsidP="0064179D">
      <w:pPr>
        <w:tabs>
          <w:tab w:val="left" w:pos="6480"/>
        </w:tabs>
        <w:spacing w:after="0" w:line="240" w:lineRule="auto"/>
        <w:jc w:val="both"/>
        <w:rPr>
          <w:rFonts w:ascii="Arial Narrow" w:hAnsi="Arial Narrow"/>
        </w:rPr>
      </w:pPr>
    </w:p>
    <w:p w14:paraId="517578B6" w14:textId="22A4BD81" w:rsidR="0064179D" w:rsidRDefault="0064179D" w:rsidP="0064179D">
      <w:pPr>
        <w:tabs>
          <w:tab w:val="left" w:pos="6480"/>
        </w:tabs>
        <w:spacing w:after="0" w:line="240" w:lineRule="auto"/>
        <w:jc w:val="both"/>
        <w:rPr>
          <w:rFonts w:ascii="Arial Narrow" w:hAnsi="Arial Narrow"/>
        </w:rPr>
      </w:pPr>
    </w:p>
    <w:p w14:paraId="2506BA1C" w14:textId="0E1E7926" w:rsidR="0064179D" w:rsidRDefault="0064179D" w:rsidP="0064179D">
      <w:pPr>
        <w:tabs>
          <w:tab w:val="left" w:pos="6480"/>
        </w:tabs>
        <w:spacing w:after="0" w:line="240" w:lineRule="auto"/>
        <w:jc w:val="both"/>
        <w:rPr>
          <w:rFonts w:ascii="Arial Narrow" w:hAnsi="Arial Narrow"/>
        </w:rPr>
      </w:pPr>
    </w:p>
    <w:p w14:paraId="421A6A64" w14:textId="0A705207" w:rsidR="0064179D" w:rsidRDefault="0064179D" w:rsidP="0064179D">
      <w:pPr>
        <w:tabs>
          <w:tab w:val="left" w:pos="6480"/>
        </w:tabs>
        <w:spacing w:after="0" w:line="240" w:lineRule="auto"/>
        <w:jc w:val="both"/>
        <w:rPr>
          <w:rFonts w:ascii="Arial Narrow" w:hAnsi="Arial Narrow"/>
        </w:rPr>
      </w:pPr>
    </w:p>
    <w:p w14:paraId="120785E7" w14:textId="45A89A9A" w:rsidR="0064179D" w:rsidRDefault="0064179D" w:rsidP="0064179D">
      <w:pPr>
        <w:tabs>
          <w:tab w:val="left" w:pos="6480"/>
        </w:tabs>
        <w:spacing w:after="0" w:line="240" w:lineRule="auto"/>
        <w:jc w:val="both"/>
        <w:rPr>
          <w:rFonts w:ascii="Arial Narrow" w:hAnsi="Arial Narrow"/>
        </w:rPr>
      </w:pPr>
    </w:p>
    <w:p w14:paraId="703FDBCF" w14:textId="5CE09A8B" w:rsidR="0064179D" w:rsidRDefault="0064179D" w:rsidP="0064179D">
      <w:pPr>
        <w:tabs>
          <w:tab w:val="left" w:pos="6480"/>
        </w:tabs>
        <w:spacing w:after="0" w:line="240" w:lineRule="auto"/>
        <w:jc w:val="both"/>
        <w:rPr>
          <w:rFonts w:ascii="Arial Narrow" w:hAnsi="Arial Narrow"/>
        </w:rPr>
      </w:pPr>
    </w:p>
    <w:p w14:paraId="2F95BA90" w14:textId="1E22E7A7" w:rsidR="0064179D" w:rsidRDefault="0064179D" w:rsidP="0064179D">
      <w:pPr>
        <w:tabs>
          <w:tab w:val="left" w:pos="6480"/>
        </w:tabs>
        <w:spacing w:after="0" w:line="240" w:lineRule="auto"/>
        <w:jc w:val="both"/>
        <w:rPr>
          <w:rFonts w:ascii="Arial Narrow" w:hAnsi="Arial Narrow"/>
        </w:rPr>
      </w:pPr>
    </w:p>
    <w:p w14:paraId="3C1DB421" w14:textId="5A94343F" w:rsidR="0064179D" w:rsidRDefault="0064179D" w:rsidP="0064179D">
      <w:pPr>
        <w:tabs>
          <w:tab w:val="left" w:pos="6480"/>
        </w:tabs>
        <w:spacing w:after="0" w:line="240" w:lineRule="auto"/>
        <w:jc w:val="both"/>
        <w:rPr>
          <w:rFonts w:ascii="Arial Narrow" w:hAnsi="Arial Narrow"/>
        </w:rPr>
      </w:pPr>
    </w:p>
    <w:p w14:paraId="14C7D020" w14:textId="50881971" w:rsidR="0064179D" w:rsidRDefault="0064179D" w:rsidP="0064179D">
      <w:pPr>
        <w:tabs>
          <w:tab w:val="left" w:pos="6480"/>
        </w:tabs>
        <w:spacing w:after="0" w:line="240" w:lineRule="auto"/>
        <w:jc w:val="both"/>
        <w:rPr>
          <w:rFonts w:ascii="Arial Narrow" w:hAnsi="Arial Narrow"/>
        </w:rPr>
      </w:pPr>
    </w:p>
    <w:p w14:paraId="1044D846" w14:textId="3C29AF33" w:rsidR="0064179D" w:rsidRDefault="0064179D" w:rsidP="0064179D">
      <w:pPr>
        <w:tabs>
          <w:tab w:val="left" w:pos="6480"/>
        </w:tabs>
        <w:spacing w:after="0" w:line="240" w:lineRule="auto"/>
        <w:jc w:val="both"/>
        <w:rPr>
          <w:rFonts w:ascii="Arial Narrow" w:hAnsi="Arial Narrow"/>
        </w:rPr>
      </w:pPr>
    </w:p>
    <w:p w14:paraId="26331317" w14:textId="134FAA1B" w:rsidR="0064179D" w:rsidRDefault="00BD6A5C" w:rsidP="00E3192F">
      <w:pPr>
        <w:tabs>
          <w:tab w:val="left" w:pos="6480"/>
        </w:tabs>
        <w:spacing w:after="0" w:line="276" w:lineRule="auto"/>
        <w:jc w:val="center"/>
        <w:rPr>
          <w:rFonts w:ascii="Arial Narrow" w:hAnsi="Arial Narrow"/>
          <w:b/>
          <w:bCs/>
        </w:rPr>
      </w:pPr>
      <w:r w:rsidRPr="00BD6A5C">
        <w:rPr>
          <w:rFonts w:ascii="Arial Narrow" w:hAnsi="Arial Narrow"/>
          <w:b/>
          <w:bCs/>
        </w:rPr>
        <w:t>TÉRMINOS Y DEFINICIONES</w:t>
      </w:r>
    </w:p>
    <w:p w14:paraId="723D91C4" w14:textId="3F0E02BD" w:rsidR="00BD6A5C" w:rsidRDefault="00BD6A5C" w:rsidP="00E3192F">
      <w:pPr>
        <w:tabs>
          <w:tab w:val="left" w:pos="6480"/>
        </w:tabs>
        <w:spacing w:after="0" w:line="276" w:lineRule="auto"/>
        <w:jc w:val="both"/>
        <w:rPr>
          <w:rFonts w:ascii="Arial Narrow" w:hAnsi="Arial Narrow"/>
          <w:b/>
          <w:bCs/>
        </w:rPr>
      </w:pPr>
    </w:p>
    <w:p w14:paraId="178BF44A" w14:textId="77777777" w:rsidR="00BD6A5C" w:rsidRPr="00BD6A5C" w:rsidRDefault="00BD6A5C" w:rsidP="00E3192F">
      <w:pPr>
        <w:tabs>
          <w:tab w:val="left" w:pos="6480"/>
        </w:tabs>
        <w:spacing w:after="0" w:line="276" w:lineRule="auto"/>
        <w:jc w:val="both"/>
        <w:rPr>
          <w:rFonts w:ascii="Arial Narrow" w:hAnsi="Arial Narrow"/>
          <w:b/>
          <w:bCs/>
        </w:rPr>
      </w:pPr>
    </w:p>
    <w:p w14:paraId="02E220BA" w14:textId="533FA7FB" w:rsidR="00BD6A5C" w:rsidRPr="00BD6A5C" w:rsidRDefault="00BD6A5C" w:rsidP="00E3192F">
      <w:pPr>
        <w:tabs>
          <w:tab w:val="left" w:pos="6480"/>
        </w:tabs>
        <w:spacing w:after="0" w:line="276" w:lineRule="auto"/>
        <w:jc w:val="both"/>
        <w:rPr>
          <w:rFonts w:ascii="Arial Narrow" w:hAnsi="Arial Narrow"/>
        </w:rPr>
      </w:pPr>
      <w:r w:rsidRPr="00BD6A5C">
        <w:rPr>
          <w:rFonts w:ascii="Arial Narrow" w:hAnsi="Arial Narrow"/>
          <w:b/>
          <w:bCs/>
        </w:rPr>
        <w:t>ACERVO DOCUMENTAL:</w:t>
      </w:r>
      <w:r w:rsidRPr="00BD6A5C">
        <w:rPr>
          <w:rFonts w:ascii="Arial Narrow" w:hAnsi="Arial Narrow"/>
        </w:rPr>
        <w:t xml:space="preserve"> Conjunto de documentos de un archivo, conservados por su valor sustantivo, histórico o cultural. </w:t>
      </w:r>
    </w:p>
    <w:p w14:paraId="7ED2EF21" w14:textId="77777777" w:rsidR="00BD6A5C" w:rsidRDefault="00BD6A5C" w:rsidP="00E3192F">
      <w:pPr>
        <w:tabs>
          <w:tab w:val="left" w:pos="6480"/>
        </w:tabs>
        <w:spacing w:after="0" w:line="276" w:lineRule="auto"/>
        <w:jc w:val="both"/>
        <w:rPr>
          <w:rFonts w:ascii="Arial Narrow" w:hAnsi="Arial Narrow"/>
        </w:rPr>
      </w:pPr>
      <w:r w:rsidRPr="00BD6A5C">
        <w:rPr>
          <w:rFonts w:ascii="Arial Narrow" w:hAnsi="Arial Narrow"/>
          <w:b/>
          <w:bCs/>
        </w:rPr>
        <w:t>ADMINISTRACIÓN DE ARCHIVOS</w:t>
      </w:r>
      <w:r w:rsidRPr="00BD6A5C">
        <w:rPr>
          <w:rFonts w:ascii="Arial Narrow" w:hAnsi="Arial Narrow"/>
        </w:rPr>
        <w:t xml:space="preserve">: Conjunto de estrategias organizacionales dirigidas a la planeación, dirección y control de los recursos físicos, técnicos, tecnológicos, financieros y del talento humano, para el eficiente funcionamiento de los archivos. </w:t>
      </w:r>
    </w:p>
    <w:p w14:paraId="380E2D6D" w14:textId="0BA0B78B" w:rsidR="00BD6A5C" w:rsidRPr="00BD6A5C" w:rsidRDefault="00BD6A5C" w:rsidP="00E3192F">
      <w:pPr>
        <w:tabs>
          <w:tab w:val="left" w:pos="6480"/>
        </w:tabs>
        <w:spacing w:after="0" w:line="276" w:lineRule="auto"/>
        <w:jc w:val="both"/>
        <w:rPr>
          <w:rFonts w:ascii="Arial Narrow" w:hAnsi="Arial Narrow"/>
        </w:rPr>
      </w:pPr>
      <w:r w:rsidRPr="00BD6A5C">
        <w:rPr>
          <w:rFonts w:ascii="Arial Narrow" w:hAnsi="Arial Narrow"/>
          <w:b/>
          <w:bCs/>
        </w:rPr>
        <w:t>ALMACENAMIENTO DE DOCUMENTOS:</w:t>
      </w:r>
      <w:r w:rsidRPr="00BD6A5C">
        <w:rPr>
          <w:rFonts w:ascii="Arial Narrow" w:hAnsi="Arial Narrow"/>
        </w:rPr>
        <w:t xml:space="preserve">  Acción de guardar sistemáticamente documentos de archivo en espacios, mobiliario y unidades de conservación apropiadas. </w:t>
      </w:r>
    </w:p>
    <w:p w14:paraId="12F18EBC" w14:textId="0E872AC5" w:rsidR="00BD6A5C" w:rsidRPr="00BD6A5C" w:rsidRDefault="00BD6A5C" w:rsidP="00E3192F">
      <w:pPr>
        <w:tabs>
          <w:tab w:val="left" w:pos="6480"/>
        </w:tabs>
        <w:spacing w:after="0" w:line="276" w:lineRule="auto"/>
        <w:jc w:val="both"/>
        <w:rPr>
          <w:rFonts w:ascii="Arial Narrow" w:hAnsi="Arial Narrow"/>
        </w:rPr>
      </w:pPr>
      <w:r w:rsidRPr="00BD6A5C">
        <w:rPr>
          <w:rFonts w:ascii="Arial Narrow" w:hAnsi="Arial Narrow"/>
          <w:b/>
          <w:bCs/>
        </w:rPr>
        <w:t>ARCHIVISTA:</w:t>
      </w:r>
      <w:r w:rsidRPr="00BD6A5C">
        <w:rPr>
          <w:rFonts w:ascii="Arial Narrow" w:hAnsi="Arial Narrow"/>
        </w:rPr>
        <w:t xml:space="preserve"> Profesional del nivel superior, graduado en archivística. </w:t>
      </w:r>
    </w:p>
    <w:p w14:paraId="26B43F2E" w14:textId="0EE824BC" w:rsidR="00BD6A5C" w:rsidRPr="00BD6A5C" w:rsidRDefault="00BD6A5C" w:rsidP="00E3192F">
      <w:pPr>
        <w:tabs>
          <w:tab w:val="left" w:pos="6480"/>
        </w:tabs>
        <w:spacing w:after="0" w:line="276" w:lineRule="auto"/>
        <w:jc w:val="both"/>
        <w:rPr>
          <w:rFonts w:ascii="Arial Narrow" w:hAnsi="Arial Narrow"/>
        </w:rPr>
      </w:pPr>
      <w:r w:rsidRPr="00BD6A5C">
        <w:rPr>
          <w:rFonts w:ascii="Arial Narrow" w:hAnsi="Arial Narrow"/>
          <w:b/>
          <w:bCs/>
        </w:rPr>
        <w:t>ARCHIVO:</w:t>
      </w:r>
      <w:r w:rsidRPr="00BD6A5C">
        <w:rPr>
          <w:rFonts w:ascii="Arial Narrow" w:hAnsi="Arial Narrow"/>
        </w:rPr>
        <w:t xml:space="preserve"> 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 También se puede entender como la</w:t>
      </w:r>
      <w:r>
        <w:rPr>
          <w:rFonts w:ascii="Arial Narrow" w:hAnsi="Arial Narrow"/>
        </w:rPr>
        <w:t xml:space="preserve"> </w:t>
      </w:r>
      <w:r w:rsidRPr="00BD6A5C">
        <w:rPr>
          <w:rFonts w:ascii="Arial Narrow" w:hAnsi="Arial Narrow"/>
        </w:rPr>
        <w:t xml:space="preserve">institución que ésta al servicio de la gestión administrativa, la información, la investigación y la cultura. </w:t>
      </w:r>
    </w:p>
    <w:p w14:paraId="6BE87DE2" w14:textId="42CE8F75" w:rsidR="00BD6A5C" w:rsidRPr="00BD6A5C" w:rsidRDefault="00BD6A5C" w:rsidP="00E3192F">
      <w:pPr>
        <w:tabs>
          <w:tab w:val="left" w:pos="6480"/>
        </w:tabs>
        <w:spacing w:after="0" w:line="276" w:lineRule="auto"/>
        <w:jc w:val="both"/>
        <w:rPr>
          <w:rFonts w:ascii="Arial Narrow" w:hAnsi="Arial Narrow"/>
        </w:rPr>
      </w:pPr>
      <w:r w:rsidRPr="00BD6A5C">
        <w:rPr>
          <w:rFonts w:ascii="Arial Narrow" w:hAnsi="Arial Narrow"/>
          <w:b/>
          <w:bCs/>
        </w:rPr>
        <w:t>ARCHIVO DEL ORDEN DEPARTAMENTAL:</w:t>
      </w:r>
      <w:r w:rsidRPr="00BD6A5C">
        <w:rPr>
          <w:rFonts w:ascii="Arial Narrow" w:hAnsi="Arial Narrow"/>
        </w:rPr>
        <w:t xml:space="preserve"> Archivo integrado por fondos documentales procedentes de organismos del orden departamental y por aquellos que recibe en custodia. </w:t>
      </w:r>
    </w:p>
    <w:p w14:paraId="51322D74" w14:textId="19578656" w:rsidR="00BD6A5C" w:rsidRPr="00BD6A5C" w:rsidRDefault="00BD6A5C" w:rsidP="00E3192F">
      <w:pPr>
        <w:tabs>
          <w:tab w:val="left" w:pos="6480"/>
        </w:tabs>
        <w:spacing w:after="0" w:line="276" w:lineRule="auto"/>
        <w:jc w:val="both"/>
        <w:rPr>
          <w:rFonts w:ascii="Arial Narrow" w:hAnsi="Arial Narrow"/>
        </w:rPr>
      </w:pPr>
      <w:r w:rsidRPr="00BD6A5C">
        <w:rPr>
          <w:rFonts w:ascii="Arial Narrow" w:hAnsi="Arial Narrow"/>
          <w:b/>
          <w:bCs/>
        </w:rPr>
        <w:t>ARCHIVO DEL ORDEN MUNICIPAL:</w:t>
      </w:r>
      <w:r w:rsidRPr="00BD6A5C">
        <w:rPr>
          <w:rFonts w:ascii="Arial Narrow" w:hAnsi="Arial Narrow"/>
        </w:rPr>
        <w:t xml:space="preserve"> Archivo integrado por fondos documentales procedentes de los organismos del orden municipal y por aquellos que recibe en custodia. </w:t>
      </w:r>
    </w:p>
    <w:p w14:paraId="0D0699C7" w14:textId="41072E5B" w:rsidR="00BD6A5C" w:rsidRPr="00BD6A5C" w:rsidRDefault="00BD6A5C" w:rsidP="00E3192F">
      <w:pPr>
        <w:tabs>
          <w:tab w:val="left" w:pos="6480"/>
        </w:tabs>
        <w:spacing w:after="0" w:line="276" w:lineRule="auto"/>
        <w:jc w:val="both"/>
        <w:rPr>
          <w:rFonts w:ascii="Arial Narrow" w:hAnsi="Arial Narrow"/>
        </w:rPr>
      </w:pPr>
      <w:r w:rsidRPr="00BD6A5C">
        <w:rPr>
          <w:rFonts w:ascii="Arial Narrow" w:hAnsi="Arial Narrow"/>
          <w:b/>
          <w:bCs/>
        </w:rPr>
        <w:t>ARCHIVO HISTÓRICO:</w:t>
      </w:r>
      <w:r w:rsidRPr="00BD6A5C">
        <w:rPr>
          <w:rFonts w:ascii="Arial Narrow" w:hAnsi="Arial Narrow"/>
        </w:rPr>
        <w:t xml:space="preserve"> Archivo al cual se transfiere del archivo central o del archivo de gestión, la documentación que, por decisión del correspondiente Comité de Archivo, debe conservarse permanentemente, dado el valor que adquiere para la investigación, la ciencia y la cultura. Este tipo de archivo también puede conservar documentos históricos recibidos por donación, depósito voluntario, adquisición o expropiación. </w:t>
      </w:r>
    </w:p>
    <w:p w14:paraId="51462A94" w14:textId="0FA1754D" w:rsidR="00BD6A5C" w:rsidRPr="00BD6A5C" w:rsidRDefault="00BD6A5C" w:rsidP="00E3192F">
      <w:pPr>
        <w:tabs>
          <w:tab w:val="left" w:pos="6480"/>
        </w:tabs>
        <w:spacing w:after="0" w:line="276" w:lineRule="auto"/>
        <w:jc w:val="both"/>
        <w:rPr>
          <w:rFonts w:ascii="Arial Narrow" w:hAnsi="Arial Narrow"/>
        </w:rPr>
      </w:pPr>
      <w:r w:rsidRPr="00BD6A5C">
        <w:rPr>
          <w:rFonts w:ascii="Arial Narrow" w:hAnsi="Arial Narrow"/>
          <w:b/>
          <w:bCs/>
        </w:rPr>
        <w:t>ARCHIVO PRIVADO DE INTERÉS PÚBLICO:</w:t>
      </w:r>
      <w:r w:rsidRPr="00BD6A5C">
        <w:rPr>
          <w:rFonts w:ascii="Arial Narrow" w:hAnsi="Arial Narrow"/>
        </w:rPr>
        <w:t xml:space="preserve"> Aquel que, por su valor para la historia, la investigación, la ciencia o la cultura es de interés público y declarado como tal por el legislador. </w:t>
      </w:r>
    </w:p>
    <w:p w14:paraId="0BDC4DF4" w14:textId="419DCD6E" w:rsidR="00BD6A5C" w:rsidRPr="00BD6A5C" w:rsidRDefault="00BD6A5C" w:rsidP="00E3192F">
      <w:pPr>
        <w:tabs>
          <w:tab w:val="left" w:pos="6480"/>
        </w:tabs>
        <w:spacing w:after="0" w:line="276" w:lineRule="auto"/>
        <w:jc w:val="both"/>
        <w:rPr>
          <w:rFonts w:ascii="Arial Narrow" w:hAnsi="Arial Narrow"/>
        </w:rPr>
      </w:pPr>
      <w:r w:rsidRPr="00BD6A5C">
        <w:rPr>
          <w:rFonts w:ascii="Arial Narrow" w:hAnsi="Arial Narrow"/>
          <w:b/>
          <w:bCs/>
        </w:rPr>
        <w:t>ARCHIVO PÚBLICO:</w:t>
      </w:r>
      <w:r w:rsidRPr="00BD6A5C">
        <w:rPr>
          <w:rFonts w:ascii="Arial Narrow" w:hAnsi="Arial Narrow"/>
        </w:rPr>
        <w:t xml:space="preserve"> Conjunto de documentos pertenecientes a entidades oficiales y aquellos que se derivan de la prestación de un servicio público por </w:t>
      </w:r>
    </w:p>
    <w:p w14:paraId="1DA7497B" w14:textId="5F6BF745" w:rsidR="00BD6A5C" w:rsidRPr="00BD6A5C" w:rsidRDefault="00BD6A5C" w:rsidP="00E3192F">
      <w:pPr>
        <w:tabs>
          <w:tab w:val="left" w:pos="6480"/>
        </w:tabs>
        <w:spacing w:after="0" w:line="276" w:lineRule="auto"/>
        <w:jc w:val="both"/>
        <w:rPr>
          <w:rFonts w:ascii="Arial Narrow" w:hAnsi="Arial Narrow"/>
        </w:rPr>
      </w:pPr>
      <w:r w:rsidRPr="00BD6A5C">
        <w:rPr>
          <w:rFonts w:ascii="Arial Narrow" w:hAnsi="Arial Narrow"/>
          <w:b/>
          <w:bCs/>
        </w:rPr>
        <w:t xml:space="preserve">COLECCIÓN DOCUMENTAL: </w:t>
      </w:r>
      <w:r w:rsidRPr="00BD6A5C">
        <w:rPr>
          <w:rFonts w:ascii="Arial Narrow" w:hAnsi="Arial Narrow"/>
        </w:rPr>
        <w:t xml:space="preserve">Conjunto de documentos reunidos según criterios subjetivos y que por lo tanto no tiene una estructura orgánica ni responde a los principios de respeto a la procedencia y al orden original. </w:t>
      </w:r>
    </w:p>
    <w:p w14:paraId="35BAC43C" w14:textId="7BC67E42"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COMITÉ DE ARCHIVO:</w:t>
      </w:r>
      <w:r w:rsidRPr="00BD6A5C">
        <w:rPr>
          <w:rFonts w:ascii="Arial Narrow" w:hAnsi="Arial Narrow"/>
        </w:rPr>
        <w:t xml:space="preserve"> </w:t>
      </w:r>
      <w:r w:rsidR="00BD6A5C" w:rsidRPr="00BD6A5C">
        <w:rPr>
          <w:rFonts w:ascii="Arial Narrow" w:hAnsi="Arial Narrow"/>
        </w:rPr>
        <w:t xml:space="preserve">Grupo asesor de la alta Dirección, responsable de cumplir y hacer cumplir las políticas archivísticas, definir los programas de gestión de documentos y hacer recomendaciones en cuanto a los procesos administrativos y técnicos de los archivos.  </w:t>
      </w:r>
    </w:p>
    <w:p w14:paraId="5906EF63" w14:textId="10F3BCE0"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CONSERVACIÓN DE DOCUMENTOS</w:t>
      </w:r>
      <w:r w:rsidR="00BD6A5C" w:rsidRPr="00BD6A5C">
        <w:rPr>
          <w:rFonts w:ascii="Arial Narrow" w:hAnsi="Arial Narrow"/>
        </w:rPr>
        <w:t xml:space="preserve">: Conjunto de medidas preventivas o correctivas adoptadas para asegurar la integridad física y funcional de los documentos de archivo. </w:t>
      </w:r>
    </w:p>
    <w:p w14:paraId="4DA15660" w14:textId="77777777" w:rsidR="006E6D3C" w:rsidRDefault="006E6D3C" w:rsidP="00E3192F">
      <w:pPr>
        <w:tabs>
          <w:tab w:val="left" w:pos="6480"/>
        </w:tabs>
        <w:spacing w:after="0" w:line="276" w:lineRule="auto"/>
        <w:jc w:val="both"/>
        <w:rPr>
          <w:rFonts w:ascii="Arial Narrow" w:hAnsi="Arial Narrow"/>
        </w:rPr>
      </w:pPr>
      <w:r w:rsidRPr="006E6D3C">
        <w:rPr>
          <w:rFonts w:ascii="Arial Narrow" w:hAnsi="Arial Narrow"/>
          <w:b/>
          <w:bCs/>
        </w:rPr>
        <w:t>CONSERVACIÓN PREVENTIVA DE DOCUMENTOS:</w:t>
      </w:r>
      <w:r w:rsidRPr="00BD6A5C">
        <w:rPr>
          <w:rFonts w:ascii="Arial Narrow" w:hAnsi="Arial Narrow"/>
        </w:rPr>
        <w:t xml:space="preserve"> </w:t>
      </w:r>
      <w:r w:rsidR="00BD6A5C" w:rsidRPr="00BD6A5C">
        <w:rPr>
          <w:rFonts w:ascii="Arial Narrow" w:hAnsi="Arial Narrow"/>
        </w:rPr>
        <w:t xml:space="preserve">Conjunto de estrategias y medidas de orden técnico, político y administrativo orientadas a evitar o reducir el riesgo de deterioro de los documentos de archivo, preservando su integridad y estabilidad. </w:t>
      </w:r>
    </w:p>
    <w:p w14:paraId="7A1A8EA4" w14:textId="58FAFA5A"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lastRenderedPageBreak/>
        <w:t>CONSULTA DE DOCUMENTOS:</w:t>
      </w:r>
      <w:r w:rsidRPr="00BD6A5C">
        <w:rPr>
          <w:rFonts w:ascii="Arial Narrow" w:hAnsi="Arial Narrow"/>
        </w:rPr>
        <w:t xml:space="preserve"> </w:t>
      </w:r>
      <w:r w:rsidR="00BD6A5C" w:rsidRPr="00BD6A5C">
        <w:rPr>
          <w:rFonts w:ascii="Arial Narrow" w:hAnsi="Arial Narrow"/>
        </w:rPr>
        <w:t xml:space="preserve">Acceso a un documento o a un grupo de documentos con el fin de conocer la información que contienen. </w:t>
      </w:r>
    </w:p>
    <w:p w14:paraId="67DF1612" w14:textId="6D210B1A"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CUSTODIA DE DOCUMENTOS:</w:t>
      </w:r>
      <w:r w:rsidRPr="00BD6A5C">
        <w:rPr>
          <w:rFonts w:ascii="Arial Narrow" w:hAnsi="Arial Narrow"/>
        </w:rPr>
        <w:t xml:space="preserve"> </w:t>
      </w:r>
      <w:r w:rsidR="00BD6A5C" w:rsidRPr="00BD6A5C">
        <w:rPr>
          <w:rFonts w:ascii="Arial Narrow" w:hAnsi="Arial Narrow"/>
        </w:rPr>
        <w:t xml:space="preserve">Guarda o tenencia de documentos por parte de una institución o una persona, que implica responsabilidad jurídica en la administración y conservación de los mismos, cualquiera que sea su titularidad. </w:t>
      </w:r>
    </w:p>
    <w:p w14:paraId="3B35192A" w14:textId="6371ED90" w:rsidR="0064179D" w:rsidRDefault="006E6D3C" w:rsidP="00E3192F">
      <w:pPr>
        <w:tabs>
          <w:tab w:val="left" w:pos="6480"/>
        </w:tabs>
        <w:spacing w:after="0" w:line="276" w:lineRule="auto"/>
        <w:jc w:val="both"/>
        <w:rPr>
          <w:rFonts w:ascii="Arial Narrow" w:hAnsi="Arial Narrow"/>
        </w:rPr>
      </w:pPr>
      <w:r w:rsidRPr="006E6D3C">
        <w:rPr>
          <w:rFonts w:ascii="Arial Narrow" w:hAnsi="Arial Narrow"/>
          <w:b/>
          <w:bCs/>
        </w:rPr>
        <w:t>DEPÓSITO DE ARCHIVO:</w:t>
      </w:r>
      <w:r w:rsidRPr="00BD6A5C">
        <w:rPr>
          <w:rFonts w:ascii="Arial Narrow" w:hAnsi="Arial Narrow"/>
        </w:rPr>
        <w:t xml:space="preserve"> </w:t>
      </w:r>
      <w:r w:rsidR="00BD6A5C" w:rsidRPr="00BD6A5C">
        <w:rPr>
          <w:rFonts w:ascii="Arial Narrow" w:hAnsi="Arial Narrow"/>
        </w:rPr>
        <w:t>Local especialmente equipado y adecuado para el almacenamiento y la conservación de los documentos de archivo.</w:t>
      </w:r>
    </w:p>
    <w:p w14:paraId="3717ACDA" w14:textId="77ECC658"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DEPURACIÓN:</w:t>
      </w:r>
      <w:r w:rsidRPr="00BD6A5C">
        <w:rPr>
          <w:rFonts w:ascii="Arial Narrow" w:hAnsi="Arial Narrow"/>
        </w:rPr>
        <w:t xml:space="preserve"> </w:t>
      </w:r>
      <w:r w:rsidR="00BD6A5C" w:rsidRPr="00BD6A5C">
        <w:rPr>
          <w:rFonts w:ascii="Arial Narrow" w:hAnsi="Arial Narrow"/>
        </w:rPr>
        <w:t xml:space="preserve">Operación, dada en la fase de organización de documentos, por la cual se retiran aquellos que no tienen valores primarios ni secundarios, para su posterior eliminación.  </w:t>
      </w:r>
    </w:p>
    <w:p w14:paraId="224F07A1" w14:textId="7B1DBFC5"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DESCRIPCIÓN DOCUMENTAL:</w:t>
      </w:r>
      <w:r w:rsidRPr="00BD6A5C">
        <w:rPr>
          <w:rFonts w:ascii="Arial Narrow" w:hAnsi="Arial Narrow"/>
        </w:rPr>
        <w:t xml:space="preserve"> </w:t>
      </w:r>
      <w:r w:rsidR="00BD6A5C" w:rsidRPr="00BD6A5C">
        <w:rPr>
          <w:rFonts w:ascii="Arial Narrow" w:hAnsi="Arial Narrow"/>
        </w:rPr>
        <w:t xml:space="preserve">Fase del proceso de organización documental que consiste en el análisis de los documentos de archivo y de sus agrupaciones, y cuyo resultado son los instrumentos de descripción y de consulta. </w:t>
      </w:r>
    </w:p>
    <w:p w14:paraId="350CA3C0" w14:textId="77777777" w:rsidR="006E6D3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DESCRIPTOR:</w:t>
      </w:r>
      <w:r w:rsidRPr="00BD6A5C">
        <w:rPr>
          <w:rFonts w:ascii="Arial Narrow" w:hAnsi="Arial Narrow"/>
        </w:rPr>
        <w:t xml:space="preserve"> </w:t>
      </w:r>
      <w:r w:rsidR="00BD6A5C" w:rsidRPr="00BD6A5C">
        <w:rPr>
          <w:rFonts w:ascii="Arial Narrow" w:hAnsi="Arial Narrow"/>
        </w:rPr>
        <w:t>Término normalizado que define el contenido de un documento y se utiliza como elemento de entrada para la búsqueda sistemática de información.</w:t>
      </w:r>
    </w:p>
    <w:p w14:paraId="27B0FCE7" w14:textId="77777777" w:rsidR="006E6D3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DETERIORO:</w:t>
      </w:r>
      <w:r w:rsidRPr="00BD6A5C">
        <w:rPr>
          <w:rFonts w:ascii="Arial Narrow" w:hAnsi="Arial Narrow"/>
        </w:rPr>
        <w:t xml:space="preserve"> </w:t>
      </w:r>
      <w:r w:rsidR="00BD6A5C" w:rsidRPr="00BD6A5C">
        <w:rPr>
          <w:rFonts w:ascii="Arial Narrow" w:hAnsi="Arial Narrow"/>
        </w:rPr>
        <w:t xml:space="preserve">Alteración o degradación de las propiedades físicas, químicas y/o mecánicas de un material, causada por envejecimiento natural u otros factores. </w:t>
      </w:r>
    </w:p>
    <w:p w14:paraId="4CE47C8F" w14:textId="223F7368"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DIGITALIZACIÓN:</w:t>
      </w:r>
      <w:r w:rsidRPr="00BD6A5C">
        <w:rPr>
          <w:rFonts w:ascii="Arial Narrow" w:hAnsi="Arial Narrow"/>
        </w:rPr>
        <w:t xml:space="preserve"> </w:t>
      </w:r>
      <w:r w:rsidR="00BD6A5C" w:rsidRPr="00BD6A5C">
        <w:rPr>
          <w:rFonts w:ascii="Arial Narrow" w:hAnsi="Arial Narrow"/>
        </w:rPr>
        <w:t xml:space="preserve">Técnica que permite la reproducción de información que se encuentra guardada de manera analógica (Soportes: papel, video, casetes, cinta, película, microfilm y otros) en una que sólo puede leerse o interpretarse </w:t>
      </w:r>
    </w:p>
    <w:p w14:paraId="748B6851" w14:textId="6BC2E65C"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DISPOSICIÓN FINAL DE DOCUMENTOS:</w:t>
      </w:r>
      <w:r w:rsidRPr="00BD6A5C">
        <w:rPr>
          <w:rFonts w:ascii="Arial Narrow" w:hAnsi="Arial Narrow"/>
        </w:rPr>
        <w:t xml:space="preserve"> </w:t>
      </w:r>
      <w:r w:rsidR="00BD6A5C" w:rsidRPr="00BD6A5C">
        <w:rPr>
          <w:rFonts w:ascii="Arial Narrow" w:hAnsi="Arial Narrow"/>
        </w:rPr>
        <w:t xml:space="preserve">Decisión resultante de la valoración hecha en cualquier etapa del ciclo vital de los documentos, registrada en las tablas de retención y/o tablas de valoración documental, con miras a su conservación total, eliminación, selección y/o reproducción. </w:t>
      </w:r>
    </w:p>
    <w:p w14:paraId="232DDA9F" w14:textId="20D03CD6"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DOCUMENTO:</w:t>
      </w:r>
      <w:r w:rsidRPr="00BD6A5C">
        <w:rPr>
          <w:rFonts w:ascii="Arial Narrow" w:hAnsi="Arial Narrow"/>
        </w:rPr>
        <w:t xml:space="preserve"> </w:t>
      </w:r>
      <w:r w:rsidR="00BD6A5C" w:rsidRPr="00BD6A5C">
        <w:rPr>
          <w:rFonts w:ascii="Arial Narrow" w:hAnsi="Arial Narrow"/>
        </w:rPr>
        <w:t xml:space="preserve">Información registrada, cualquiera que sea su forma o el medio utilizado.  </w:t>
      </w:r>
    </w:p>
    <w:p w14:paraId="3128CE85" w14:textId="35C29B2B"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DOCUMENTO DE ARCHIVO:</w:t>
      </w:r>
      <w:r w:rsidRPr="00BD6A5C">
        <w:rPr>
          <w:rFonts w:ascii="Arial Narrow" w:hAnsi="Arial Narrow"/>
        </w:rPr>
        <w:t xml:space="preserve"> </w:t>
      </w:r>
      <w:r w:rsidR="00BD6A5C" w:rsidRPr="00BD6A5C">
        <w:rPr>
          <w:rFonts w:ascii="Arial Narrow" w:hAnsi="Arial Narrow"/>
        </w:rPr>
        <w:t xml:space="preserve">Registro de información producida o recibida por una entidad pública o privada en razón de sus actividades o funciones. </w:t>
      </w:r>
    </w:p>
    <w:p w14:paraId="712E2DAF" w14:textId="77777777" w:rsidR="006E6D3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DOCUMENTO HISTÓRICO:</w:t>
      </w:r>
      <w:r w:rsidRPr="00BD6A5C">
        <w:rPr>
          <w:rFonts w:ascii="Arial Narrow" w:hAnsi="Arial Narrow"/>
        </w:rPr>
        <w:t xml:space="preserve"> </w:t>
      </w:r>
      <w:r w:rsidR="00BD6A5C" w:rsidRPr="00BD6A5C">
        <w:rPr>
          <w:rFonts w:ascii="Arial Narrow" w:hAnsi="Arial Narrow"/>
        </w:rPr>
        <w:t xml:space="preserve">Documento único que por su significado jurídico o autográfico o por sus rasgos externos y su valor permanente para la dirección del Estado, la soberanía nacional, las relaciones internacionales o las actividades científicas, tecnológicas y culturales, se convierte en parte del patrimonio histórico. </w:t>
      </w:r>
    </w:p>
    <w:p w14:paraId="0587861B" w14:textId="4F5850B3"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DOCUMENTO INACTIVO</w:t>
      </w:r>
      <w:r w:rsidR="00BD6A5C" w:rsidRPr="00BD6A5C">
        <w:rPr>
          <w:rFonts w:ascii="Arial Narrow" w:hAnsi="Arial Narrow"/>
        </w:rPr>
        <w:t xml:space="preserve">: Documento que ha dejado de emplearse al concluir sus valores primarios. </w:t>
      </w:r>
    </w:p>
    <w:p w14:paraId="3B307FB8" w14:textId="0B4A050A"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DOCUMENTO MISIONAL</w:t>
      </w:r>
      <w:r w:rsidR="00BD6A5C" w:rsidRPr="00BD6A5C">
        <w:rPr>
          <w:rFonts w:ascii="Arial Narrow" w:hAnsi="Arial Narrow"/>
        </w:rPr>
        <w:t xml:space="preserve">: Documento producido o recibido por una institución en razón de su objeto social. </w:t>
      </w:r>
    </w:p>
    <w:p w14:paraId="4EA07B60" w14:textId="212A597F"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DOCUMENTO ORIGINAL:</w:t>
      </w:r>
      <w:r w:rsidRPr="00BD6A5C">
        <w:rPr>
          <w:rFonts w:ascii="Arial Narrow" w:hAnsi="Arial Narrow"/>
        </w:rPr>
        <w:t xml:space="preserve"> </w:t>
      </w:r>
      <w:r w:rsidR="00BD6A5C" w:rsidRPr="00BD6A5C">
        <w:rPr>
          <w:rFonts w:ascii="Arial Narrow" w:hAnsi="Arial Narrow"/>
        </w:rPr>
        <w:t xml:space="preserve">Fuente primaria de información con todos los rasgos y características que permiten garantizar su autenticidad e integridad. </w:t>
      </w:r>
    </w:p>
    <w:p w14:paraId="7DAA014A" w14:textId="614AFE3B"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DOCUMENTO PÚBLICO</w:t>
      </w:r>
      <w:r w:rsidR="00BD6A5C" w:rsidRPr="00BD6A5C">
        <w:rPr>
          <w:rFonts w:ascii="Arial Narrow" w:hAnsi="Arial Narrow"/>
        </w:rPr>
        <w:t xml:space="preserve">: Documento otorgado por un funcionario público en ejercicio de su cargo o con su intervención. </w:t>
      </w:r>
    </w:p>
    <w:p w14:paraId="7E0077E7" w14:textId="77541E0C"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ELIMINACIÓN DOCUMENTAL:</w:t>
      </w:r>
      <w:r w:rsidRPr="00BD6A5C">
        <w:rPr>
          <w:rFonts w:ascii="Arial Narrow" w:hAnsi="Arial Narrow"/>
        </w:rPr>
        <w:t xml:space="preserve"> </w:t>
      </w:r>
      <w:r w:rsidR="00BD6A5C" w:rsidRPr="00BD6A5C">
        <w:rPr>
          <w:rFonts w:ascii="Arial Narrow" w:hAnsi="Arial Narrow"/>
        </w:rPr>
        <w:t xml:space="preserve">Actividad resultante de la disposición final señalada en las tablas de retención o de valoración documental para aquellos documentos que han perdido sus valores primarios y secundarios, sin perjuicio de conservar su información en otros soportes. </w:t>
      </w:r>
    </w:p>
    <w:p w14:paraId="43231F0E" w14:textId="4D99C002" w:rsid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EMPASTE:</w:t>
      </w:r>
      <w:r w:rsidRPr="00BD6A5C">
        <w:rPr>
          <w:rFonts w:ascii="Arial Narrow" w:hAnsi="Arial Narrow"/>
        </w:rPr>
        <w:t xml:space="preserve"> </w:t>
      </w:r>
      <w:r w:rsidR="00BD6A5C" w:rsidRPr="00BD6A5C">
        <w:rPr>
          <w:rFonts w:ascii="Arial Narrow" w:hAnsi="Arial Narrow"/>
        </w:rPr>
        <w:t>Técnica mediante la cual se agrupan folios sueltos para darles forma de libro. La unidad producto del empaste se llama "legajo".</w:t>
      </w:r>
    </w:p>
    <w:p w14:paraId="3F4AFE9F" w14:textId="050E8E22"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lastRenderedPageBreak/>
        <w:t>ENCUADERNACIÓN:</w:t>
      </w:r>
      <w:r w:rsidRPr="00BD6A5C">
        <w:rPr>
          <w:rFonts w:ascii="Arial Narrow" w:hAnsi="Arial Narrow"/>
        </w:rPr>
        <w:t xml:space="preserve"> </w:t>
      </w:r>
      <w:r w:rsidR="00BD6A5C" w:rsidRPr="00BD6A5C">
        <w:rPr>
          <w:rFonts w:ascii="Arial Narrow" w:hAnsi="Arial Narrow"/>
        </w:rPr>
        <w:t xml:space="preserve">Técnica mediante la cual se cosen uno o varios cuadernillos de formato uniforme y se cubren con tapas y lomo para su protección. La unidad producto de la encuadernación se llama "libro". </w:t>
      </w:r>
    </w:p>
    <w:p w14:paraId="3B16EC1C" w14:textId="296088C3"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ESTANTERÍA:</w:t>
      </w:r>
      <w:r w:rsidRPr="00BD6A5C">
        <w:rPr>
          <w:rFonts w:ascii="Arial Narrow" w:hAnsi="Arial Narrow"/>
        </w:rPr>
        <w:t xml:space="preserve"> </w:t>
      </w:r>
      <w:r w:rsidR="00BD6A5C" w:rsidRPr="00BD6A5C">
        <w:rPr>
          <w:rFonts w:ascii="Arial Narrow" w:hAnsi="Arial Narrow"/>
        </w:rPr>
        <w:t xml:space="preserve">Mueble con entrepaños para almacenar documentos en sus respectivas unidades de conservación. </w:t>
      </w:r>
    </w:p>
    <w:p w14:paraId="796CB98C" w14:textId="0A4444CA"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EXPEDIENTE:</w:t>
      </w:r>
      <w:r w:rsidRPr="00BD6A5C">
        <w:rPr>
          <w:rFonts w:ascii="Arial Narrow" w:hAnsi="Arial Narrow"/>
        </w:rPr>
        <w:t xml:space="preserve"> </w:t>
      </w:r>
      <w:r w:rsidR="00BD6A5C" w:rsidRPr="00BD6A5C">
        <w:rPr>
          <w:rFonts w:ascii="Arial Narrow" w:hAnsi="Arial Narrow"/>
        </w:rPr>
        <w:t xml:space="preserve">Unidad documental compleja formada por un conjunto de documentos generados orgánica y funcionalmente por una instancia productora en la resolución de un mismo asunto.  </w:t>
      </w:r>
    </w:p>
    <w:p w14:paraId="5B1725B8" w14:textId="769D86C5"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FOLIAR:</w:t>
      </w:r>
      <w:r w:rsidRPr="00BD6A5C">
        <w:rPr>
          <w:rFonts w:ascii="Arial Narrow" w:hAnsi="Arial Narrow"/>
        </w:rPr>
        <w:t xml:space="preserve"> </w:t>
      </w:r>
      <w:r w:rsidR="00BD6A5C" w:rsidRPr="00BD6A5C">
        <w:rPr>
          <w:rFonts w:ascii="Arial Narrow" w:hAnsi="Arial Narrow"/>
        </w:rPr>
        <w:t xml:space="preserve">Acción de numerar hojas. </w:t>
      </w:r>
    </w:p>
    <w:p w14:paraId="220EF969" w14:textId="3D0F7CE0"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FOLIO:</w:t>
      </w:r>
      <w:r w:rsidRPr="00BD6A5C">
        <w:rPr>
          <w:rFonts w:ascii="Arial Narrow" w:hAnsi="Arial Narrow"/>
        </w:rPr>
        <w:t xml:space="preserve"> </w:t>
      </w:r>
      <w:r w:rsidR="00BD6A5C" w:rsidRPr="00BD6A5C">
        <w:rPr>
          <w:rFonts w:ascii="Arial Narrow" w:hAnsi="Arial Narrow"/>
        </w:rPr>
        <w:t xml:space="preserve">Hoja. </w:t>
      </w:r>
    </w:p>
    <w:p w14:paraId="3382E466" w14:textId="3F664EBC"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FOLIO RECTO</w:t>
      </w:r>
      <w:r w:rsidR="00BD6A5C" w:rsidRPr="00BD6A5C">
        <w:rPr>
          <w:rFonts w:ascii="Arial Narrow" w:hAnsi="Arial Narrow"/>
        </w:rPr>
        <w:t xml:space="preserve">: Primera cara de un folio, la que se numera. </w:t>
      </w:r>
    </w:p>
    <w:p w14:paraId="3F80D9D2" w14:textId="0443CC08"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FOLIO VUELTO:</w:t>
      </w:r>
      <w:r w:rsidRPr="00BD6A5C">
        <w:rPr>
          <w:rFonts w:ascii="Arial Narrow" w:hAnsi="Arial Narrow"/>
        </w:rPr>
        <w:t xml:space="preserve"> </w:t>
      </w:r>
      <w:r w:rsidR="00BD6A5C" w:rsidRPr="00BD6A5C">
        <w:rPr>
          <w:rFonts w:ascii="Arial Narrow" w:hAnsi="Arial Narrow"/>
        </w:rPr>
        <w:t xml:space="preserve">Segunda cara de un folio, la cual no se numera. </w:t>
      </w:r>
    </w:p>
    <w:p w14:paraId="4D31330B" w14:textId="179C7860"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FONDO ABIERTO</w:t>
      </w:r>
      <w:r w:rsidR="00BD6A5C" w:rsidRPr="00BD6A5C">
        <w:rPr>
          <w:rFonts w:ascii="Arial Narrow" w:hAnsi="Arial Narrow"/>
        </w:rPr>
        <w:t xml:space="preserve">: Conjunto de documentos de personas naturales o jurídicas administrativamente vigentes, que se completa sistemáticamente. </w:t>
      </w:r>
    </w:p>
    <w:p w14:paraId="737FFA18" w14:textId="718453C8"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FONDO ACUMULADO:</w:t>
      </w:r>
      <w:r w:rsidRPr="00BD6A5C">
        <w:rPr>
          <w:rFonts w:ascii="Arial Narrow" w:hAnsi="Arial Narrow"/>
        </w:rPr>
        <w:t xml:space="preserve"> </w:t>
      </w:r>
      <w:r w:rsidR="00BD6A5C" w:rsidRPr="00BD6A5C">
        <w:rPr>
          <w:rFonts w:ascii="Arial Narrow" w:hAnsi="Arial Narrow"/>
        </w:rPr>
        <w:t xml:space="preserve">Conjunto de documentos dispuestos sin ningún criterio de organización archivística. </w:t>
      </w:r>
    </w:p>
    <w:p w14:paraId="0FAA6767" w14:textId="5CAED76E"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FONDO CERRADO:</w:t>
      </w:r>
      <w:r w:rsidRPr="00BD6A5C">
        <w:rPr>
          <w:rFonts w:ascii="Arial Narrow" w:hAnsi="Arial Narrow"/>
        </w:rPr>
        <w:t xml:space="preserve"> </w:t>
      </w:r>
      <w:r w:rsidR="00BD6A5C" w:rsidRPr="00BD6A5C">
        <w:rPr>
          <w:rFonts w:ascii="Arial Narrow" w:hAnsi="Arial Narrow"/>
        </w:rPr>
        <w:t xml:space="preserve">Conjunto de documentos cuyas series o asuntos han dejado de producirse debido al cese definitivo de las funciones o actividades de las personas naturales o jurídicas que los generaban. </w:t>
      </w:r>
    </w:p>
    <w:p w14:paraId="174D977D" w14:textId="2CBE51F7"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FONDO DOCUMENTAL:</w:t>
      </w:r>
      <w:r w:rsidRPr="00BD6A5C">
        <w:rPr>
          <w:rFonts w:ascii="Arial Narrow" w:hAnsi="Arial Narrow"/>
        </w:rPr>
        <w:t xml:space="preserve"> </w:t>
      </w:r>
      <w:r w:rsidR="00BD6A5C" w:rsidRPr="00BD6A5C">
        <w:rPr>
          <w:rFonts w:ascii="Arial Narrow" w:hAnsi="Arial Narrow"/>
        </w:rPr>
        <w:t xml:space="preserve">Conjunto de documentos producidos por una persona natural o jurídica en desarrollo de sus funciones o actividades. </w:t>
      </w:r>
    </w:p>
    <w:p w14:paraId="16B94B50" w14:textId="08A5814E"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FUENTE PRIMARIA DE INFORMACIÓN:</w:t>
      </w:r>
      <w:r w:rsidRPr="00BD6A5C">
        <w:rPr>
          <w:rFonts w:ascii="Arial Narrow" w:hAnsi="Arial Narrow"/>
        </w:rPr>
        <w:t xml:space="preserve"> </w:t>
      </w:r>
      <w:r w:rsidR="00BD6A5C" w:rsidRPr="00BD6A5C">
        <w:rPr>
          <w:rFonts w:ascii="Arial Narrow" w:hAnsi="Arial Narrow"/>
        </w:rPr>
        <w:t xml:space="preserve">Información original, no abreviada ni traducida. Se llama también "fuente de primera mano". </w:t>
      </w:r>
    </w:p>
    <w:p w14:paraId="5D8AF8AE" w14:textId="63A32A97"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FUNCIÓN ARCHIVÍSTICA:</w:t>
      </w:r>
      <w:r w:rsidRPr="00BD6A5C">
        <w:rPr>
          <w:rFonts w:ascii="Arial Narrow" w:hAnsi="Arial Narrow"/>
        </w:rPr>
        <w:t xml:space="preserve"> </w:t>
      </w:r>
      <w:r w:rsidR="00BD6A5C" w:rsidRPr="00BD6A5C">
        <w:rPr>
          <w:rFonts w:ascii="Arial Narrow" w:hAnsi="Arial Narrow"/>
        </w:rPr>
        <w:t xml:space="preserve">Actividades relacionadas con la totalidad del quehacer archivístico que comprenden desde la elaboración del documento hasta su eliminación o conservación permanente. </w:t>
      </w:r>
    </w:p>
    <w:p w14:paraId="37730307" w14:textId="6B23CB63"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IDENTIFICACIÓN DOCUMENTAL:</w:t>
      </w:r>
      <w:r w:rsidRPr="00BD6A5C">
        <w:rPr>
          <w:rFonts w:ascii="Arial Narrow" w:hAnsi="Arial Narrow"/>
        </w:rPr>
        <w:t xml:space="preserve"> </w:t>
      </w:r>
      <w:r w:rsidR="00BD6A5C" w:rsidRPr="00BD6A5C">
        <w:rPr>
          <w:rFonts w:ascii="Arial Narrow" w:hAnsi="Arial Narrow"/>
        </w:rPr>
        <w:t xml:space="preserve">Primera etapa de la labor archivística, que consiste en indagar, analizar y sistematizar las categorías administrativas y archivísticas que sustentan la estructura de un fondo. </w:t>
      </w:r>
    </w:p>
    <w:p w14:paraId="5247F8E3" w14:textId="17188DE5"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ÍNDICE</w:t>
      </w:r>
      <w:r w:rsidR="00BD6A5C" w:rsidRPr="00BD6A5C">
        <w:rPr>
          <w:rFonts w:ascii="Arial Narrow" w:hAnsi="Arial Narrow"/>
        </w:rPr>
        <w:t xml:space="preserve">: Instrumento de consulta en el que se listan, alfabética o numéricamente, términos onomásticos, toponímicos, cronológicos y temáticos, acompañados de referencias para su localización. </w:t>
      </w:r>
    </w:p>
    <w:p w14:paraId="2E23F209" w14:textId="20D11C3D"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ÍNDICE CRONOLÓGICO:</w:t>
      </w:r>
      <w:r w:rsidRPr="00BD6A5C">
        <w:rPr>
          <w:rFonts w:ascii="Arial Narrow" w:hAnsi="Arial Narrow"/>
        </w:rPr>
        <w:t xml:space="preserve"> </w:t>
      </w:r>
      <w:r w:rsidR="00BD6A5C" w:rsidRPr="00BD6A5C">
        <w:rPr>
          <w:rFonts w:ascii="Arial Narrow" w:hAnsi="Arial Narrow"/>
        </w:rPr>
        <w:t xml:space="preserve">Listado consecutivo de fechas. </w:t>
      </w:r>
    </w:p>
    <w:p w14:paraId="34090761" w14:textId="0E1AEAAC"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ÍNDICE ONOMÁSTICO:</w:t>
      </w:r>
      <w:r w:rsidRPr="00BD6A5C">
        <w:rPr>
          <w:rFonts w:ascii="Arial Narrow" w:hAnsi="Arial Narrow"/>
        </w:rPr>
        <w:t xml:space="preserve"> </w:t>
      </w:r>
      <w:r w:rsidR="00BD6A5C" w:rsidRPr="00BD6A5C">
        <w:rPr>
          <w:rFonts w:ascii="Arial Narrow" w:hAnsi="Arial Narrow"/>
        </w:rPr>
        <w:t xml:space="preserve">Listado de nombres de personas naturales o jurídicas. </w:t>
      </w:r>
    </w:p>
    <w:p w14:paraId="596CF259" w14:textId="3F3759DB"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ÍNDICE TEMÁTICO:</w:t>
      </w:r>
      <w:r w:rsidRPr="00BD6A5C">
        <w:rPr>
          <w:rFonts w:ascii="Arial Narrow" w:hAnsi="Arial Narrow"/>
        </w:rPr>
        <w:t xml:space="preserve"> </w:t>
      </w:r>
      <w:r w:rsidR="00BD6A5C" w:rsidRPr="00BD6A5C">
        <w:rPr>
          <w:rFonts w:ascii="Arial Narrow" w:hAnsi="Arial Narrow"/>
        </w:rPr>
        <w:t xml:space="preserve">Listado de temas o descriptores. </w:t>
      </w:r>
    </w:p>
    <w:p w14:paraId="439A1F91" w14:textId="48AD9B34"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ÍNDICE TOPONÍMICO:</w:t>
      </w:r>
      <w:r w:rsidRPr="00BD6A5C">
        <w:rPr>
          <w:rFonts w:ascii="Arial Narrow" w:hAnsi="Arial Narrow"/>
        </w:rPr>
        <w:t xml:space="preserve"> </w:t>
      </w:r>
      <w:r w:rsidR="00BD6A5C" w:rsidRPr="00BD6A5C">
        <w:rPr>
          <w:rFonts w:ascii="Arial Narrow" w:hAnsi="Arial Narrow"/>
        </w:rPr>
        <w:t xml:space="preserve">Listado de nombres de sitios o lugares. </w:t>
      </w:r>
    </w:p>
    <w:p w14:paraId="0AB9D259" w14:textId="65C91B8E"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INVENTARIO DOCUMENTAL</w:t>
      </w:r>
      <w:r w:rsidR="00BD6A5C" w:rsidRPr="00BD6A5C">
        <w:rPr>
          <w:rFonts w:ascii="Arial Narrow" w:hAnsi="Arial Narrow"/>
        </w:rPr>
        <w:t xml:space="preserve">: Instrumento de recuperación de información que describe de manera exacta y precisa las series o asuntos de un fondo documental. </w:t>
      </w:r>
    </w:p>
    <w:p w14:paraId="67C48B6A" w14:textId="5CB3A0A4" w:rsid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LEGAJO:</w:t>
      </w:r>
      <w:r w:rsidRPr="00BD6A5C">
        <w:rPr>
          <w:rFonts w:ascii="Arial Narrow" w:hAnsi="Arial Narrow"/>
        </w:rPr>
        <w:t xml:space="preserve"> </w:t>
      </w:r>
      <w:r w:rsidR="00BD6A5C" w:rsidRPr="00BD6A5C">
        <w:rPr>
          <w:rFonts w:ascii="Arial Narrow" w:hAnsi="Arial Narrow"/>
        </w:rPr>
        <w:t>Conjunto de documentos atados o empastados para facilitar su manipulación.</w:t>
      </w:r>
    </w:p>
    <w:p w14:paraId="174D1582" w14:textId="4BB416BA"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LEGISLACIÓN ARCHIVÍSTICA:</w:t>
      </w:r>
      <w:r w:rsidRPr="00BD6A5C">
        <w:rPr>
          <w:rFonts w:ascii="Arial Narrow" w:hAnsi="Arial Narrow"/>
        </w:rPr>
        <w:t xml:space="preserve"> </w:t>
      </w:r>
      <w:r w:rsidR="00BD6A5C" w:rsidRPr="00BD6A5C">
        <w:rPr>
          <w:rFonts w:ascii="Arial Narrow" w:hAnsi="Arial Narrow"/>
        </w:rPr>
        <w:t xml:space="preserve">Conjunto de normas que regulan el quehacer archivístico en un país.  </w:t>
      </w:r>
    </w:p>
    <w:p w14:paraId="033EEB0E" w14:textId="48EA8609"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MANUSCRITO:</w:t>
      </w:r>
      <w:r w:rsidRPr="00BD6A5C">
        <w:rPr>
          <w:rFonts w:ascii="Arial Narrow" w:hAnsi="Arial Narrow"/>
        </w:rPr>
        <w:t xml:space="preserve"> </w:t>
      </w:r>
      <w:r w:rsidR="00BD6A5C" w:rsidRPr="00BD6A5C">
        <w:rPr>
          <w:rFonts w:ascii="Arial Narrow" w:hAnsi="Arial Narrow"/>
        </w:rPr>
        <w:t xml:space="preserve">Documento elaborado a mano. </w:t>
      </w:r>
    </w:p>
    <w:p w14:paraId="1FCC2EDC" w14:textId="39DB34F2"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MARCA DE AGUA (FILIGRANA):</w:t>
      </w:r>
      <w:r w:rsidRPr="00BD6A5C">
        <w:rPr>
          <w:rFonts w:ascii="Arial Narrow" w:hAnsi="Arial Narrow"/>
        </w:rPr>
        <w:t xml:space="preserve"> </w:t>
      </w:r>
      <w:r w:rsidR="00BD6A5C" w:rsidRPr="00BD6A5C">
        <w:rPr>
          <w:rFonts w:ascii="Arial Narrow" w:hAnsi="Arial Narrow"/>
        </w:rPr>
        <w:t xml:space="preserve">Señal transparente del papel usada como elemento distintivo del fabricante. </w:t>
      </w:r>
    </w:p>
    <w:p w14:paraId="772E7F4B" w14:textId="6BADA7DF"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MICROFILMACIÓN:</w:t>
      </w:r>
      <w:r w:rsidRPr="00BD6A5C">
        <w:rPr>
          <w:rFonts w:ascii="Arial Narrow" w:hAnsi="Arial Narrow"/>
        </w:rPr>
        <w:t xml:space="preserve"> </w:t>
      </w:r>
      <w:r w:rsidR="00BD6A5C" w:rsidRPr="00BD6A5C">
        <w:rPr>
          <w:rFonts w:ascii="Arial Narrow" w:hAnsi="Arial Narrow"/>
        </w:rPr>
        <w:t xml:space="preserve">Técnica que permite registrar fotográficamente documentos como pequeñas imágenes en película de alta resolución. </w:t>
      </w:r>
    </w:p>
    <w:p w14:paraId="4DD65B21" w14:textId="18A2C29C"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NORMALIZACIÓN ARCHIVÍSTICA:</w:t>
      </w:r>
      <w:r w:rsidRPr="00BD6A5C">
        <w:rPr>
          <w:rFonts w:ascii="Arial Narrow" w:hAnsi="Arial Narrow"/>
        </w:rPr>
        <w:t xml:space="preserve"> </w:t>
      </w:r>
      <w:r w:rsidR="00BD6A5C" w:rsidRPr="00BD6A5C">
        <w:rPr>
          <w:rFonts w:ascii="Arial Narrow" w:hAnsi="Arial Narrow"/>
        </w:rPr>
        <w:t xml:space="preserve">Actividad colectiva encaminada a unificar criterios en la aplicación de la práctica archivística. </w:t>
      </w:r>
    </w:p>
    <w:p w14:paraId="3372D6A2" w14:textId="256D0773"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lastRenderedPageBreak/>
        <w:t>ORDENACIÓN DOCUMENTAL:</w:t>
      </w:r>
      <w:r w:rsidRPr="00BD6A5C">
        <w:rPr>
          <w:rFonts w:ascii="Arial Narrow" w:hAnsi="Arial Narrow"/>
        </w:rPr>
        <w:t xml:space="preserve"> </w:t>
      </w:r>
      <w:r w:rsidR="00BD6A5C" w:rsidRPr="00BD6A5C">
        <w:rPr>
          <w:rFonts w:ascii="Arial Narrow" w:hAnsi="Arial Narrow"/>
        </w:rPr>
        <w:t xml:space="preserve">Fase del proceso de organización que consiste en establecer secuencias dentro de las agrupaciones documentales definidas en la fase de clasificación.  </w:t>
      </w:r>
    </w:p>
    <w:p w14:paraId="57A0CFEE" w14:textId="4EAA7DA7"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ORGANIZACIÓN DE ARCHIVOS:</w:t>
      </w:r>
      <w:r w:rsidRPr="00BD6A5C">
        <w:rPr>
          <w:rFonts w:ascii="Arial Narrow" w:hAnsi="Arial Narrow"/>
        </w:rPr>
        <w:t xml:space="preserve"> </w:t>
      </w:r>
      <w:r w:rsidR="00BD6A5C" w:rsidRPr="00BD6A5C">
        <w:rPr>
          <w:rFonts w:ascii="Arial Narrow" w:hAnsi="Arial Narrow"/>
        </w:rPr>
        <w:t xml:space="preserve">Conjunto de operaciones técnicas y administrativas cuya finalidad es la agrupación documental relacionada en forma jerárquica con criterios orgánicos o funcionales. </w:t>
      </w:r>
    </w:p>
    <w:p w14:paraId="4F55B773" w14:textId="4E6E1EA4"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ORGANIZACIÓN DOCUMENTAL:</w:t>
      </w:r>
      <w:r w:rsidRPr="00BD6A5C">
        <w:rPr>
          <w:rFonts w:ascii="Arial Narrow" w:hAnsi="Arial Narrow"/>
        </w:rPr>
        <w:t xml:space="preserve"> </w:t>
      </w:r>
      <w:r w:rsidR="00BD6A5C" w:rsidRPr="00BD6A5C">
        <w:rPr>
          <w:rFonts w:ascii="Arial Narrow" w:hAnsi="Arial Narrow"/>
        </w:rPr>
        <w:t xml:space="preserve">Proceso archivístico orientado a la clasificación, la ordenación y la descripción de los documentos de una institución. </w:t>
      </w:r>
    </w:p>
    <w:p w14:paraId="266B9663" w14:textId="513B7297"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PATRIMONIO DOCUMENTAL:</w:t>
      </w:r>
      <w:r w:rsidRPr="00BD6A5C">
        <w:rPr>
          <w:rFonts w:ascii="Arial Narrow" w:hAnsi="Arial Narrow"/>
        </w:rPr>
        <w:t xml:space="preserve">  </w:t>
      </w:r>
      <w:r w:rsidR="00BD6A5C" w:rsidRPr="00BD6A5C">
        <w:rPr>
          <w:rFonts w:ascii="Arial Narrow" w:hAnsi="Arial Narrow"/>
        </w:rPr>
        <w:t xml:space="preserve">Conjunto de documentos conservados por su valor histórico o cultural. </w:t>
      </w:r>
    </w:p>
    <w:p w14:paraId="0875251E" w14:textId="7B296272"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PRINCIPIO DE ORDEN ORIGINAL:</w:t>
      </w:r>
      <w:r w:rsidRPr="00BD6A5C">
        <w:rPr>
          <w:rFonts w:ascii="Arial Narrow" w:hAnsi="Arial Narrow"/>
        </w:rPr>
        <w:t xml:space="preserve"> </w:t>
      </w:r>
      <w:r w:rsidR="00BD6A5C" w:rsidRPr="00BD6A5C">
        <w:rPr>
          <w:rFonts w:ascii="Arial Narrow" w:hAnsi="Arial Narrow"/>
        </w:rPr>
        <w:t xml:space="preserve">Se trata de un principio fundamental de la teoría archivística por el cual se establece que la disposición física de los documentos debe respetar la secuencia de los trámites que los produjo. Es prioritario para la ordenación de fondos, series y unidades documentales. </w:t>
      </w:r>
    </w:p>
    <w:p w14:paraId="111D9883" w14:textId="1355530D"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 xml:space="preserve">PRINCIPIO DE PROCEDENCIA: </w:t>
      </w:r>
      <w:r w:rsidRPr="006E6D3C">
        <w:rPr>
          <w:rFonts w:ascii="Arial Narrow" w:hAnsi="Arial Narrow"/>
        </w:rPr>
        <w:t xml:space="preserve">se </w:t>
      </w:r>
      <w:r w:rsidR="00BD6A5C" w:rsidRPr="006E6D3C">
        <w:rPr>
          <w:rFonts w:ascii="Arial Narrow" w:hAnsi="Arial Narrow"/>
        </w:rPr>
        <w:t>trata</w:t>
      </w:r>
      <w:r w:rsidR="00BD6A5C" w:rsidRPr="00BD6A5C">
        <w:rPr>
          <w:rFonts w:ascii="Arial Narrow" w:hAnsi="Arial Narrow"/>
        </w:rPr>
        <w:t xml:space="preserve"> de un principio fundamental de la teoría archivística por el cual se establece que los documentos producidos por una institución y sus dependencias no deben mezclarse con los de otras. </w:t>
      </w:r>
    </w:p>
    <w:p w14:paraId="37709E4D" w14:textId="4D6037A0"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PRODUCCIÓN DOCUMENTAL:</w:t>
      </w:r>
      <w:r w:rsidRPr="00BD6A5C">
        <w:rPr>
          <w:rFonts w:ascii="Arial Narrow" w:hAnsi="Arial Narrow"/>
        </w:rPr>
        <w:t xml:space="preserve">  </w:t>
      </w:r>
      <w:r w:rsidR="00BD6A5C" w:rsidRPr="00BD6A5C">
        <w:rPr>
          <w:rFonts w:ascii="Arial Narrow" w:hAnsi="Arial Narrow"/>
        </w:rPr>
        <w:t xml:space="preserve">Generación de documentos hecha por las instituciones en cumplimiento de sus funciones. </w:t>
      </w:r>
    </w:p>
    <w:p w14:paraId="7675B91A" w14:textId="3F66FE49"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PROTOCOLO</w:t>
      </w:r>
      <w:r w:rsidR="00BD6A5C" w:rsidRPr="00BD6A5C">
        <w:rPr>
          <w:rFonts w:ascii="Arial Narrow" w:hAnsi="Arial Narrow"/>
        </w:rPr>
        <w:t xml:space="preserve">: Serie ordenada de escrituras originales y otros documentos notariales que los escribanos y notarios autorizan con formalidades. </w:t>
      </w:r>
    </w:p>
    <w:p w14:paraId="1D4AFF14" w14:textId="56C88B13"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RECUPERACIÓN DE DOCUMENTOS:</w:t>
      </w:r>
      <w:r w:rsidRPr="00BD6A5C">
        <w:rPr>
          <w:rFonts w:ascii="Arial Narrow" w:hAnsi="Arial Narrow"/>
        </w:rPr>
        <w:t xml:space="preserve"> </w:t>
      </w:r>
      <w:r w:rsidR="00BD6A5C" w:rsidRPr="00BD6A5C">
        <w:rPr>
          <w:rFonts w:ascii="Arial Narrow" w:hAnsi="Arial Narrow"/>
        </w:rPr>
        <w:t xml:space="preserve">Acción y efecto de obtener, por medio de los instrumentos de consulta, los documentos requeridos. </w:t>
      </w:r>
    </w:p>
    <w:p w14:paraId="612853A4" w14:textId="1E101B94"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REGISTRO DE INGRESO DE DOCUMENTOS:</w:t>
      </w:r>
      <w:r w:rsidRPr="00BD6A5C">
        <w:rPr>
          <w:rFonts w:ascii="Arial Narrow" w:hAnsi="Arial Narrow"/>
        </w:rPr>
        <w:t xml:space="preserve"> </w:t>
      </w:r>
      <w:r w:rsidR="00BD6A5C" w:rsidRPr="00BD6A5C">
        <w:rPr>
          <w:rFonts w:ascii="Arial Narrow" w:hAnsi="Arial Narrow"/>
        </w:rPr>
        <w:t xml:space="preserve">Instrumento que controla el ingreso a un archivo, siguiendo el orden cronológico de entrada, de documentos provenientes de dependencias, instituciones o personas naturales. </w:t>
      </w:r>
    </w:p>
    <w:p w14:paraId="631DAF51" w14:textId="4163AF35"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REGLAMENTO DE ARCHIVO:</w:t>
      </w:r>
      <w:r w:rsidRPr="00BD6A5C">
        <w:rPr>
          <w:rFonts w:ascii="Arial Narrow" w:hAnsi="Arial Narrow"/>
        </w:rPr>
        <w:t xml:space="preserve"> </w:t>
      </w:r>
      <w:r w:rsidR="00BD6A5C" w:rsidRPr="00BD6A5C">
        <w:rPr>
          <w:rFonts w:ascii="Arial Narrow" w:hAnsi="Arial Narrow"/>
        </w:rPr>
        <w:t xml:space="preserve">Instrumento que señala los lineamientos administrativos y técnicos que regulan la función archivística en una entidad. </w:t>
      </w:r>
    </w:p>
    <w:p w14:paraId="2A67F330" w14:textId="50A66F3B" w:rsid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REPROGRAFÍA:</w:t>
      </w:r>
      <w:r w:rsidRPr="00BD6A5C">
        <w:rPr>
          <w:rFonts w:ascii="Arial Narrow" w:hAnsi="Arial Narrow"/>
        </w:rPr>
        <w:t xml:space="preserve"> </w:t>
      </w:r>
      <w:r w:rsidR="00BD6A5C" w:rsidRPr="00BD6A5C">
        <w:rPr>
          <w:rFonts w:ascii="Arial Narrow" w:hAnsi="Arial Narrow"/>
        </w:rPr>
        <w:t xml:space="preserve">Conjunto de técnicas, como la fotografía, el fotocopiado, la microfilmación y la digitalización, que permiten copiar o duplicar documentos originalmente consignados en papel.  </w:t>
      </w:r>
    </w:p>
    <w:p w14:paraId="7C674E3C" w14:textId="2D660889" w:rsidR="00BD6A5C" w:rsidRPr="00BD6A5C" w:rsidRDefault="006E6D3C" w:rsidP="00E3192F">
      <w:pPr>
        <w:tabs>
          <w:tab w:val="left" w:pos="6480"/>
        </w:tabs>
        <w:spacing w:after="0" w:line="276" w:lineRule="auto"/>
        <w:jc w:val="both"/>
        <w:rPr>
          <w:rFonts w:ascii="Arial Narrow" w:hAnsi="Arial Narrow"/>
        </w:rPr>
      </w:pPr>
      <w:r w:rsidRPr="006E6D3C">
        <w:rPr>
          <w:rFonts w:ascii="Arial Narrow" w:hAnsi="Arial Narrow"/>
          <w:b/>
          <w:bCs/>
        </w:rPr>
        <w:t>RETENCIÓN DOCUMENTAL</w:t>
      </w:r>
      <w:r w:rsidR="00BD6A5C" w:rsidRPr="00BD6A5C">
        <w:rPr>
          <w:rFonts w:ascii="Arial Narrow" w:hAnsi="Arial Narrow"/>
        </w:rPr>
        <w:t xml:space="preserve">: Plazo que los documentos deben permanecer en el archivo de gestión o en el archivo central, tal como se consigna en la tabla de retención documental. </w:t>
      </w:r>
    </w:p>
    <w:p w14:paraId="22313E1F" w14:textId="73E3BF29"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SELECCIÓN DOCUMENTAL</w:t>
      </w:r>
      <w:r w:rsidR="00BD6A5C" w:rsidRPr="00BD6A5C">
        <w:rPr>
          <w:rFonts w:ascii="Arial Narrow" w:hAnsi="Arial Narrow"/>
        </w:rPr>
        <w:t xml:space="preserve">: Disposición final señalada en las tablas de retención o de valoración documental y realizada en el archivo central con el fin de escoger una muestra de documentos de carácter representativo para su conservación permanente. Únanse también "depuración" y "expurgo". </w:t>
      </w:r>
    </w:p>
    <w:p w14:paraId="5628FB82" w14:textId="39EADFEE"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SERIE DOCUMENTAL:</w:t>
      </w:r>
      <w:r w:rsidRPr="00BD6A5C">
        <w:rPr>
          <w:rFonts w:ascii="Arial Narrow" w:hAnsi="Arial Narrow"/>
        </w:rPr>
        <w:t xml:space="preserve"> </w:t>
      </w:r>
      <w:r w:rsidR="00BD6A5C" w:rsidRPr="00BD6A5C">
        <w:rPr>
          <w:rFonts w:ascii="Arial Narrow" w:hAnsi="Arial Narrow"/>
        </w:rPr>
        <w:t xml:space="preserve">Conjunto de unidades documentales de estructura y contenido homogéneos, emanadas de un mismo órgano o sujeto productor como consecuencia del ejercicio de sus funciones específicas. Ejemplos: historias laborales, contratos, actas e informes, entre otros. </w:t>
      </w:r>
    </w:p>
    <w:p w14:paraId="7D4598AB" w14:textId="7205D380"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SIGNATURA TOPOGRÁFICA</w:t>
      </w:r>
      <w:r w:rsidR="00BD6A5C" w:rsidRPr="00BD6A5C">
        <w:rPr>
          <w:rFonts w:ascii="Arial Narrow" w:hAnsi="Arial Narrow"/>
        </w:rPr>
        <w:t xml:space="preserve">: Identificación convencional que señala la ubicación de una unidad de conservación en el depósito y mobiliario de un archivo. </w:t>
      </w:r>
    </w:p>
    <w:p w14:paraId="4EA471CA" w14:textId="77777777" w:rsidR="00D8698E" w:rsidRDefault="00D8698E" w:rsidP="00E3192F">
      <w:pPr>
        <w:tabs>
          <w:tab w:val="left" w:pos="6480"/>
        </w:tabs>
        <w:spacing w:after="0" w:line="276" w:lineRule="auto"/>
        <w:jc w:val="both"/>
        <w:rPr>
          <w:rFonts w:ascii="Arial Narrow" w:hAnsi="Arial Narrow"/>
        </w:rPr>
      </w:pPr>
      <w:r w:rsidRPr="00D8698E">
        <w:rPr>
          <w:rFonts w:ascii="Arial Narrow" w:hAnsi="Arial Narrow"/>
          <w:b/>
          <w:bCs/>
        </w:rPr>
        <w:t>SISTEMA INTEGRADO DE CONSERVACIÓN:</w:t>
      </w:r>
      <w:r w:rsidRPr="00BD6A5C">
        <w:rPr>
          <w:rFonts w:ascii="Arial Narrow" w:hAnsi="Arial Narrow"/>
        </w:rPr>
        <w:t xml:space="preserve"> </w:t>
      </w:r>
      <w:r w:rsidR="00BD6A5C" w:rsidRPr="00BD6A5C">
        <w:rPr>
          <w:rFonts w:ascii="Arial Narrow" w:hAnsi="Arial Narrow"/>
        </w:rPr>
        <w:t xml:space="preserve">Conjunto de estrategias y procesos de conservación que aseguran el mantenimiento adecuado de los documentos, garantizando su integridad física y funcional en cualquier etapa del ciclo vital. </w:t>
      </w:r>
    </w:p>
    <w:p w14:paraId="71FECE48" w14:textId="6A0B7771"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SISTEMA NACIONAL DE ARCHIVOS:</w:t>
      </w:r>
      <w:r w:rsidRPr="00BD6A5C">
        <w:rPr>
          <w:rFonts w:ascii="Arial Narrow" w:hAnsi="Arial Narrow"/>
        </w:rPr>
        <w:t xml:space="preserve"> </w:t>
      </w:r>
      <w:r w:rsidR="00BD6A5C" w:rsidRPr="00BD6A5C">
        <w:rPr>
          <w:rFonts w:ascii="Arial Narrow" w:hAnsi="Arial Narrow"/>
        </w:rPr>
        <w:t xml:space="preserve">Conjunto de instituciones archivísticas articuladas entre sí que posibilitan la homogenización y la normalización de los procesos archivísticos. </w:t>
      </w:r>
    </w:p>
    <w:p w14:paraId="573C8B3A" w14:textId="641EACE7"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lastRenderedPageBreak/>
        <w:t>SUBSERIE</w:t>
      </w:r>
      <w:r w:rsidR="00BD6A5C" w:rsidRPr="00BD6A5C">
        <w:rPr>
          <w:rFonts w:ascii="Arial Narrow" w:hAnsi="Arial Narrow"/>
        </w:rPr>
        <w:t xml:space="preserve">: Conjunto de unidades documentales que forman parte de una serie, identificadas de forma separada de ésta por su contenido y sus características específicas. </w:t>
      </w:r>
    </w:p>
    <w:p w14:paraId="48B61FA3" w14:textId="319C5350"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TABLA DE RETENCIÓN DOCUMENTAL:</w:t>
      </w:r>
      <w:r w:rsidRPr="00BD6A5C">
        <w:rPr>
          <w:rFonts w:ascii="Arial Narrow" w:hAnsi="Arial Narrow"/>
        </w:rPr>
        <w:t xml:space="preserve"> </w:t>
      </w:r>
      <w:r w:rsidR="00BD6A5C" w:rsidRPr="00BD6A5C">
        <w:rPr>
          <w:rFonts w:ascii="Arial Narrow" w:hAnsi="Arial Narrow"/>
        </w:rPr>
        <w:t xml:space="preserve">Listado de series, con sus correspondientes tipos documentales, a las cuales se asigna el tiempo de permanencia en cada etapa del ciclo vital de los documentos. </w:t>
      </w:r>
    </w:p>
    <w:p w14:paraId="0DE89BD1" w14:textId="5FD9AF48"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TABLA DE VALORACIÓN DOCUMENTAL:</w:t>
      </w:r>
      <w:r w:rsidRPr="00BD6A5C">
        <w:rPr>
          <w:rFonts w:ascii="Arial Narrow" w:hAnsi="Arial Narrow"/>
        </w:rPr>
        <w:t xml:space="preserve"> </w:t>
      </w:r>
      <w:r w:rsidR="00BD6A5C" w:rsidRPr="00BD6A5C">
        <w:rPr>
          <w:rFonts w:ascii="Arial Narrow" w:hAnsi="Arial Narrow"/>
        </w:rPr>
        <w:t xml:space="preserve">Listado de asuntos o series documentales a los cuales se asigna un tiempo de permanencia en el archivo central, así como una disposición final.  </w:t>
      </w:r>
    </w:p>
    <w:p w14:paraId="2FAE4E1C" w14:textId="3F7A9FDB"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TESTIGO:</w:t>
      </w:r>
      <w:r w:rsidRPr="00BD6A5C">
        <w:rPr>
          <w:rFonts w:ascii="Arial Narrow" w:hAnsi="Arial Narrow"/>
        </w:rPr>
        <w:t xml:space="preserve"> </w:t>
      </w:r>
      <w:r w:rsidR="00BD6A5C" w:rsidRPr="00BD6A5C">
        <w:rPr>
          <w:rFonts w:ascii="Arial Narrow" w:hAnsi="Arial Narrow"/>
        </w:rPr>
        <w:t xml:space="preserve">Elemento que indica la ubicación de un documento cuando se retira de su lugar, en caso de salida para préstamo, consulta, conservación, reproducción o reubicación y que puede contener notas de referencias cruzadas. </w:t>
      </w:r>
    </w:p>
    <w:p w14:paraId="4CF74FF4" w14:textId="41DAC5CE"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TIPO DOCUMENTAL:</w:t>
      </w:r>
      <w:r w:rsidRPr="00BD6A5C">
        <w:rPr>
          <w:rFonts w:ascii="Arial Narrow" w:hAnsi="Arial Narrow"/>
        </w:rPr>
        <w:t xml:space="preserve"> </w:t>
      </w:r>
      <w:r w:rsidR="00BD6A5C" w:rsidRPr="00BD6A5C">
        <w:rPr>
          <w:rFonts w:ascii="Arial Narrow" w:hAnsi="Arial Narrow"/>
        </w:rPr>
        <w:t xml:space="preserve">Unidad documental simple originada en una actividad administrativa, con diagramación, formato y contenido distintivos que sirven como elementos para clasificarla, describirla y asignarle categoría diplomática. Tomo: Unidad encuadernada o empastada, con foliación propia, en que suelen dividirse los documentos de cierta extensión. </w:t>
      </w:r>
    </w:p>
    <w:p w14:paraId="46C31DEE" w14:textId="6EAFD280"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TRANSFERENCIA DOCUMENTAL:</w:t>
      </w:r>
      <w:r w:rsidRPr="00BD6A5C">
        <w:rPr>
          <w:rFonts w:ascii="Arial Narrow" w:hAnsi="Arial Narrow"/>
        </w:rPr>
        <w:t xml:space="preserve"> </w:t>
      </w:r>
      <w:r w:rsidR="00BD6A5C" w:rsidRPr="00BD6A5C">
        <w:rPr>
          <w:rFonts w:ascii="Arial Narrow" w:hAnsi="Arial Narrow"/>
        </w:rPr>
        <w:t xml:space="preserve">Remisión de los documentos del archivo de gestión al central, y de éste al histórico, de conformidad con las tablas de retención y de valoración documental vigentes. </w:t>
      </w:r>
    </w:p>
    <w:p w14:paraId="59EA327B" w14:textId="201FFA7C" w:rsid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UNIDAD ADMINISTRATIVA</w:t>
      </w:r>
      <w:r w:rsidR="00BD6A5C" w:rsidRPr="00BD6A5C">
        <w:rPr>
          <w:rFonts w:ascii="Arial Narrow" w:hAnsi="Arial Narrow"/>
        </w:rPr>
        <w:t>: Unidad técnico - operativa de una institución.</w:t>
      </w:r>
    </w:p>
    <w:p w14:paraId="6BF6EA07" w14:textId="77777777" w:rsidR="00D8698E" w:rsidRDefault="00D8698E" w:rsidP="00E3192F">
      <w:pPr>
        <w:tabs>
          <w:tab w:val="left" w:pos="6480"/>
        </w:tabs>
        <w:spacing w:after="0" w:line="276" w:lineRule="auto"/>
        <w:jc w:val="both"/>
        <w:rPr>
          <w:rFonts w:ascii="Arial Narrow" w:hAnsi="Arial Narrow"/>
        </w:rPr>
      </w:pPr>
      <w:r w:rsidRPr="00D8698E">
        <w:rPr>
          <w:rFonts w:ascii="Arial Narrow" w:hAnsi="Arial Narrow"/>
          <w:b/>
          <w:bCs/>
        </w:rPr>
        <w:t>UNIDAD DE CONSERVACIÓN</w:t>
      </w:r>
      <w:r w:rsidR="00BD6A5C" w:rsidRPr="00BD6A5C">
        <w:rPr>
          <w:rFonts w:ascii="Arial Narrow" w:hAnsi="Arial Narrow"/>
        </w:rPr>
        <w:t xml:space="preserve">: Cuerpo que contiene un conjunto de documentos de tal forma que garantice su preservación e identificación. Pueden ser unidades de conservación, entre otros elementos, las carpetas, las cajas, y los libros o tomos. </w:t>
      </w:r>
    </w:p>
    <w:p w14:paraId="716834A0" w14:textId="77777777" w:rsidR="00D8698E" w:rsidRDefault="00D8698E" w:rsidP="00E3192F">
      <w:pPr>
        <w:tabs>
          <w:tab w:val="left" w:pos="6480"/>
        </w:tabs>
        <w:spacing w:after="0" w:line="276" w:lineRule="auto"/>
        <w:jc w:val="both"/>
        <w:rPr>
          <w:rFonts w:ascii="Arial Narrow" w:hAnsi="Arial Narrow"/>
        </w:rPr>
      </w:pPr>
      <w:r w:rsidRPr="00D8698E">
        <w:rPr>
          <w:rFonts w:ascii="Arial Narrow" w:hAnsi="Arial Narrow"/>
          <w:b/>
          <w:bCs/>
        </w:rPr>
        <w:t xml:space="preserve">UNIDAD DOCUMENTAL: </w:t>
      </w:r>
      <w:r w:rsidR="00BD6A5C" w:rsidRPr="00BD6A5C">
        <w:rPr>
          <w:rFonts w:ascii="Arial Narrow" w:hAnsi="Arial Narrow"/>
        </w:rPr>
        <w:t xml:space="preserve">Unidad de análisis en los procesos de identificación y caracterización documental. Puede ser simple, cuando está constituida por un solo tipo documental, o compleja, cuando la constituyen varios, formando un expediente. </w:t>
      </w:r>
    </w:p>
    <w:p w14:paraId="44382C08" w14:textId="3AA24536"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VALOR ADMINISTRATIVO</w:t>
      </w:r>
      <w:r w:rsidR="00BD6A5C" w:rsidRPr="00BD6A5C">
        <w:rPr>
          <w:rFonts w:ascii="Arial Narrow" w:hAnsi="Arial Narrow"/>
        </w:rPr>
        <w:t xml:space="preserve">: Cualidad que para la administración posee un documento como testimonio de sus procedimientos y actividades. </w:t>
      </w:r>
    </w:p>
    <w:p w14:paraId="39FDFD22" w14:textId="338C7B76"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VALOR CIENTÍFICO:</w:t>
      </w:r>
      <w:r w:rsidRPr="00BD6A5C">
        <w:rPr>
          <w:rFonts w:ascii="Arial Narrow" w:hAnsi="Arial Narrow"/>
        </w:rPr>
        <w:t xml:space="preserve"> </w:t>
      </w:r>
      <w:r w:rsidR="00BD6A5C" w:rsidRPr="00BD6A5C">
        <w:rPr>
          <w:rFonts w:ascii="Arial Narrow" w:hAnsi="Arial Narrow"/>
        </w:rPr>
        <w:t xml:space="preserve">Cualidad de los documentos que registran información relacionada con la creación de conocimiento en cualquier área del saber. </w:t>
      </w:r>
    </w:p>
    <w:p w14:paraId="5FE4CD1A" w14:textId="1460D5C1"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VALOR CONTABLE:</w:t>
      </w:r>
      <w:r w:rsidRPr="00BD6A5C">
        <w:rPr>
          <w:rFonts w:ascii="Arial Narrow" w:hAnsi="Arial Narrow"/>
        </w:rPr>
        <w:t xml:space="preserve"> </w:t>
      </w:r>
      <w:r w:rsidR="00BD6A5C" w:rsidRPr="00BD6A5C">
        <w:rPr>
          <w:rFonts w:ascii="Arial Narrow" w:hAnsi="Arial Narrow"/>
        </w:rPr>
        <w:t xml:space="preserve">Utilidad o aptitud de los documentos que soportan el conjunto de cuentas y de registros de los ingresos, egresos y los movimientos económicos de una entidad pública o privada. </w:t>
      </w:r>
    </w:p>
    <w:p w14:paraId="679D50C9" w14:textId="208A9551"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VALOR CULTURAL:</w:t>
      </w:r>
      <w:r w:rsidRPr="00BD6A5C">
        <w:rPr>
          <w:rFonts w:ascii="Arial Narrow" w:hAnsi="Arial Narrow"/>
        </w:rPr>
        <w:t xml:space="preserve"> </w:t>
      </w:r>
      <w:r w:rsidR="00BD6A5C" w:rsidRPr="00BD6A5C">
        <w:rPr>
          <w:rFonts w:ascii="Arial Narrow" w:hAnsi="Arial Narrow"/>
        </w:rPr>
        <w:t xml:space="preserve">Cualidad del documento que, por su contenido, testimonia, entre otras cosas, hechos, vivencias, tradiciones, costumbres, hábitos, valores, modos de vida o desarrollos económicos, sociales, políticos, religiosos o estéticos propios de una comunidad y útiles para el conocimiento de su identidad. </w:t>
      </w:r>
    </w:p>
    <w:p w14:paraId="19310FE8" w14:textId="0C864834"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VALOR FISCAL:</w:t>
      </w:r>
      <w:r w:rsidRPr="00BD6A5C">
        <w:rPr>
          <w:rFonts w:ascii="Arial Narrow" w:hAnsi="Arial Narrow"/>
        </w:rPr>
        <w:t xml:space="preserve"> </w:t>
      </w:r>
      <w:r w:rsidR="00BD6A5C" w:rsidRPr="00BD6A5C">
        <w:rPr>
          <w:rFonts w:ascii="Arial Narrow" w:hAnsi="Arial Narrow"/>
        </w:rPr>
        <w:t xml:space="preserve">Utilidad o aptitud que tienen los documentos para el Tesoro o Hacienda Pública.  </w:t>
      </w:r>
    </w:p>
    <w:p w14:paraId="0A3BE571" w14:textId="73D6ABBF"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VALOR HISTÓRICO:</w:t>
      </w:r>
      <w:r>
        <w:rPr>
          <w:rFonts w:ascii="Arial Narrow" w:hAnsi="Arial Narrow"/>
        </w:rPr>
        <w:t xml:space="preserve"> </w:t>
      </w:r>
      <w:r w:rsidR="00BD6A5C" w:rsidRPr="00BD6A5C">
        <w:rPr>
          <w:rFonts w:ascii="Arial Narrow" w:hAnsi="Arial Narrow"/>
        </w:rPr>
        <w:t xml:space="preserve">Cualidad atribuida   a   aquellos   documentos que   deben   conservarse permanentemente por ser fuentes primarias de información, útiles para la reconstrucción de la memoria de una comunidad. </w:t>
      </w:r>
    </w:p>
    <w:p w14:paraId="36DDCF55" w14:textId="4EFE199C"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VALOR JURÍDICO O LEGAL:</w:t>
      </w:r>
      <w:r w:rsidRPr="00BD6A5C">
        <w:rPr>
          <w:rFonts w:ascii="Arial Narrow" w:hAnsi="Arial Narrow"/>
        </w:rPr>
        <w:t xml:space="preserve"> </w:t>
      </w:r>
      <w:r w:rsidR="00BD6A5C" w:rsidRPr="00BD6A5C">
        <w:rPr>
          <w:rFonts w:ascii="Arial Narrow" w:hAnsi="Arial Narrow"/>
        </w:rPr>
        <w:t xml:space="preserve">Valor del que se derivan derechos y obligaciones legales, regulados por el derecho común y que sirven de testimonio ante la ley. Valor permanente o secundario: Cualidad atribuida a aquellos documentos que, por su importancia histórica, científica y cultural, deben conservarse en un archivo. </w:t>
      </w:r>
      <w:r w:rsidRPr="00D8698E">
        <w:rPr>
          <w:rFonts w:ascii="Arial Narrow" w:hAnsi="Arial Narrow"/>
          <w:b/>
          <w:bCs/>
        </w:rPr>
        <w:t>VALOR PRIMARIO:</w:t>
      </w:r>
      <w:r w:rsidRPr="00BD6A5C">
        <w:rPr>
          <w:rFonts w:ascii="Arial Narrow" w:hAnsi="Arial Narrow"/>
        </w:rPr>
        <w:t xml:space="preserve"> </w:t>
      </w:r>
      <w:r w:rsidR="00BD6A5C" w:rsidRPr="00BD6A5C">
        <w:rPr>
          <w:rFonts w:ascii="Arial Narrow" w:hAnsi="Arial Narrow"/>
        </w:rPr>
        <w:t xml:space="preserve">Cualidad inmediata que adquieren los documentos desde que se producen o se reciben hasta que cumplen sus fines administrativos, fiscales, legales y/o contables. </w:t>
      </w:r>
    </w:p>
    <w:p w14:paraId="7667BAF4" w14:textId="5C4F4817" w:rsidR="00BD6A5C" w:rsidRP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lastRenderedPageBreak/>
        <w:t>VALOR TÉCNICO</w:t>
      </w:r>
      <w:r w:rsidR="00BD6A5C" w:rsidRPr="00BD6A5C">
        <w:rPr>
          <w:rFonts w:ascii="Arial Narrow" w:hAnsi="Arial Narrow"/>
        </w:rPr>
        <w:t xml:space="preserve">: Atributo de los documentos producidos y recibidos por una institución en virtud de su aspecto misional. </w:t>
      </w:r>
    </w:p>
    <w:p w14:paraId="4B2FC838" w14:textId="0E1ED164" w:rsidR="00BD6A5C" w:rsidRDefault="00D8698E" w:rsidP="00E3192F">
      <w:pPr>
        <w:tabs>
          <w:tab w:val="left" w:pos="6480"/>
        </w:tabs>
        <w:spacing w:after="0" w:line="276" w:lineRule="auto"/>
        <w:jc w:val="both"/>
        <w:rPr>
          <w:rFonts w:ascii="Arial Narrow" w:hAnsi="Arial Narrow"/>
        </w:rPr>
      </w:pPr>
      <w:r w:rsidRPr="00D8698E">
        <w:rPr>
          <w:rFonts w:ascii="Arial Narrow" w:hAnsi="Arial Narrow"/>
          <w:b/>
          <w:bCs/>
        </w:rPr>
        <w:t>VALORACIÓN DOCUMENTAL:</w:t>
      </w:r>
      <w:r w:rsidRPr="00BD6A5C">
        <w:rPr>
          <w:rFonts w:ascii="Arial Narrow" w:hAnsi="Arial Narrow"/>
        </w:rPr>
        <w:t xml:space="preserve"> </w:t>
      </w:r>
      <w:r w:rsidR="00BD6A5C" w:rsidRPr="00BD6A5C">
        <w:rPr>
          <w:rFonts w:ascii="Arial Narrow" w:hAnsi="Arial Narrow"/>
        </w:rPr>
        <w:t>Labor intelectual por la cual se determinan los valores primarios y secundarios de los documentos con el fin de establecer su permanencia en las diferentes fases del ciclo vital.</w:t>
      </w:r>
    </w:p>
    <w:p w14:paraId="218AA9BC" w14:textId="5F9E4DD6" w:rsidR="00D8698E" w:rsidRDefault="00D8698E" w:rsidP="00E3192F">
      <w:pPr>
        <w:tabs>
          <w:tab w:val="left" w:pos="6480"/>
        </w:tabs>
        <w:spacing w:after="0" w:line="276" w:lineRule="auto"/>
        <w:jc w:val="both"/>
        <w:rPr>
          <w:rFonts w:ascii="Arial Narrow" w:hAnsi="Arial Narrow"/>
          <w:b/>
          <w:bCs/>
        </w:rPr>
      </w:pPr>
    </w:p>
    <w:p w14:paraId="571D01F4" w14:textId="50DDEC01" w:rsidR="00D8698E" w:rsidRDefault="00D8698E" w:rsidP="00E3192F">
      <w:pPr>
        <w:tabs>
          <w:tab w:val="left" w:pos="6480"/>
        </w:tabs>
        <w:spacing w:after="0" w:line="276" w:lineRule="auto"/>
        <w:jc w:val="center"/>
        <w:rPr>
          <w:rFonts w:ascii="Arial Narrow" w:hAnsi="Arial Narrow"/>
          <w:b/>
          <w:bCs/>
        </w:rPr>
      </w:pPr>
      <w:r w:rsidRPr="00D8698E">
        <w:rPr>
          <w:rFonts w:ascii="Arial Narrow" w:hAnsi="Arial Narrow"/>
          <w:b/>
          <w:bCs/>
        </w:rPr>
        <w:t>MARCO LEGAL</w:t>
      </w:r>
    </w:p>
    <w:p w14:paraId="6CB3CB09" w14:textId="608F2C7F" w:rsidR="003823A4" w:rsidRDefault="003823A4" w:rsidP="00E3192F">
      <w:pPr>
        <w:tabs>
          <w:tab w:val="left" w:pos="6480"/>
        </w:tabs>
        <w:spacing w:after="0" w:line="276" w:lineRule="auto"/>
        <w:jc w:val="center"/>
        <w:rPr>
          <w:rFonts w:ascii="Arial Narrow" w:hAnsi="Arial Narrow"/>
          <w:b/>
          <w:bCs/>
        </w:rPr>
      </w:pPr>
    </w:p>
    <w:p w14:paraId="52D920B0" w14:textId="77777777" w:rsidR="003823A4" w:rsidRPr="003823A4" w:rsidRDefault="003823A4" w:rsidP="00E3192F">
      <w:pPr>
        <w:tabs>
          <w:tab w:val="left" w:pos="6480"/>
        </w:tabs>
        <w:spacing w:after="0" w:line="276" w:lineRule="auto"/>
        <w:jc w:val="both"/>
        <w:rPr>
          <w:rFonts w:ascii="Arial Narrow" w:hAnsi="Arial Narrow"/>
          <w:b/>
          <w:bCs/>
        </w:rPr>
      </w:pPr>
      <w:r w:rsidRPr="003823A4">
        <w:rPr>
          <w:rFonts w:ascii="Arial Narrow" w:hAnsi="Arial Narrow"/>
          <w:b/>
          <w:bCs/>
        </w:rPr>
        <w:t xml:space="preserve">LEY GENERAL DE ARCHIVOS 594 DE 2000 </w:t>
      </w:r>
    </w:p>
    <w:p w14:paraId="6EC7E025"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b/>
          <w:bCs/>
        </w:rPr>
        <w:t xml:space="preserve"> </w:t>
      </w:r>
    </w:p>
    <w:p w14:paraId="04EECDFA"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Producción Documental </w:t>
      </w:r>
    </w:p>
    <w:p w14:paraId="6FAAED42" w14:textId="5447240E" w:rsidR="003823A4" w:rsidRPr="003823A4" w:rsidRDefault="003823A4" w:rsidP="00E3192F">
      <w:pPr>
        <w:tabs>
          <w:tab w:val="left" w:pos="6480"/>
        </w:tabs>
        <w:spacing w:after="0" w:line="276" w:lineRule="auto"/>
        <w:jc w:val="both"/>
        <w:rPr>
          <w:rFonts w:ascii="Arial Narrow" w:hAnsi="Arial Narrow"/>
          <w:b/>
          <w:bCs/>
        </w:rPr>
      </w:pPr>
      <w:r w:rsidRPr="003823A4">
        <w:rPr>
          <w:rFonts w:ascii="Arial Narrow" w:hAnsi="Arial Narrow"/>
          <w:b/>
          <w:bCs/>
        </w:rPr>
        <w:t xml:space="preserve"> Ley 527 de 1999.</w:t>
      </w:r>
    </w:p>
    <w:p w14:paraId="39A50C53"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7. Sobre mensajes de datos y firmas digitales. </w:t>
      </w:r>
    </w:p>
    <w:p w14:paraId="0BD6A2C6" w14:textId="77777777" w:rsidR="003823A4" w:rsidRPr="003823A4" w:rsidRDefault="003823A4" w:rsidP="00E3192F">
      <w:pPr>
        <w:tabs>
          <w:tab w:val="left" w:pos="6480"/>
        </w:tabs>
        <w:spacing w:after="0" w:line="276" w:lineRule="auto"/>
        <w:jc w:val="both"/>
        <w:rPr>
          <w:rFonts w:ascii="Arial Narrow" w:hAnsi="Arial Narrow"/>
          <w:b/>
          <w:bCs/>
        </w:rPr>
      </w:pPr>
      <w:r w:rsidRPr="003823A4">
        <w:rPr>
          <w:rFonts w:ascii="Arial Narrow" w:hAnsi="Arial Narrow"/>
          <w:b/>
          <w:bCs/>
        </w:rPr>
        <w:t xml:space="preserve">Código Penal. </w:t>
      </w:r>
    </w:p>
    <w:p w14:paraId="442F3882"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Artículos 218 a 228.  Sobre las disposiciones relacionadas con falsificación de documentos públicos. </w:t>
      </w:r>
    </w:p>
    <w:p w14:paraId="62979E01"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 </w:t>
      </w:r>
    </w:p>
    <w:p w14:paraId="6D9570D7"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231. Sobre reconocimiento y copia de objetos y documentos. </w:t>
      </w:r>
    </w:p>
    <w:p w14:paraId="1916D833" w14:textId="77777777" w:rsidR="003823A4" w:rsidRPr="003823A4" w:rsidRDefault="003823A4" w:rsidP="00E3192F">
      <w:pPr>
        <w:tabs>
          <w:tab w:val="left" w:pos="6480"/>
        </w:tabs>
        <w:spacing w:after="0" w:line="276" w:lineRule="auto"/>
        <w:jc w:val="both"/>
        <w:rPr>
          <w:rFonts w:ascii="Arial Narrow" w:hAnsi="Arial Narrow"/>
          <w:b/>
          <w:bCs/>
        </w:rPr>
      </w:pPr>
      <w:r w:rsidRPr="003823A4">
        <w:rPr>
          <w:rFonts w:ascii="Arial Narrow" w:hAnsi="Arial Narrow"/>
          <w:b/>
          <w:bCs/>
        </w:rPr>
        <w:t xml:space="preserve">Código de Procedimiento Penal. </w:t>
      </w:r>
    </w:p>
    <w:p w14:paraId="1C70EC2E"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261. Sobre el valor probatorio de documento público. Artículos 262 a 263. Sobre el valor probatorio del documento privado. </w:t>
      </w:r>
    </w:p>
    <w:p w14:paraId="33215769"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 </w:t>
      </w:r>
    </w:p>
    <w:p w14:paraId="2123218D" w14:textId="77777777" w:rsidR="003823A4" w:rsidRPr="00914353" w:rsidRDefault="003823A4" w:rsidP="00E3192F">
      <w:pPr>
        <w:tabs>
          <w:tab w:val="left" w:pos="6480"/>
        </w:tabs>
        <w:spacing w:after="0" w:line="276" w:lineRule="auto"/>
        <w:jc w:val="both"/>
        <w:rPr>
          <w:rFonts w:ascii="Arial Narrow" w:hAnsi="Arial Narrow"/>
          <w:b/>
          <w:bCs/>
        </w:rPr>
      </w:pPr>
      <w:r w:rsidRPr="00914353">
        <w:rPr>
          <w:rFonts w:ascii="Arial Narrow" w:hAnsi="Arial Narrow"/>
          <w:b/>
          <w:bCs/>
        </w:rPr>
        <w:t xml:space="preserve">Acuerdo AGN 060 de 2001. </w:t>
      </w:r>
    </w:p>
    <w:p w14:paraId="5BCADFDC"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Artículos 3, 4, 5, 6, 8 9 10 11 12 y 14. Pautas para la administración de comunicaciones oficiales en las entidades públicas y privadas que cumplen funciones públicas. </w:t>
      </w:r>
    </w:p>
    <w:p w14:paraId="10FAD943"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Recepción documental </w:t>
      </w:r>
    </w:p>
    <w:p w14:paraId="026D86C2" w14:textId="77777777" w:rsidR="003823A4" w:rsidRPr="00914353" w:rsidRDefault="003823A4" w:rsidP="00E3192F">
      <w:pPr>
        <w:tabs>
          <w:tab w:val="left" w:pos="6480"/>
        </w:tabs>
        <w:spacing w:after="0" w:line="276" w:lineRule="auto"/>
        <w:jc w:val="both"/>
        <w:rPr>
          <w:rFonts w:ascii="Arial Narrow" w:hAnsi="Arial Narrow"/>
          <w:b/>
          <w:bCs/>
        </w:rPr>
      </w:pPr>
      <w:r w:rsidRPr="00914353">
        <w:rPr>
          <w:rFonts w:ascii="Arial Narrow" w:hAnsi="Arial Narrow"/>
          <w:b/>
          <w:bCs/>
        </w:rPr>
        <w:t xml:space="preserve">Constitución Política. </w:t>
      </w:r>
    </w:p>
    <w:p w14:paraId="3ED7626B"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15. Párrafo 3: La correspondencia y demás formas de comunicación privada son inviolables. Solo pueden ser interceptadas o registradas mediante orden judicial, en los casos y con las formalidades que establezca la ley. (Reforma Acto Legislativo 02 de 2003). </w:t>
      </w:r>
    </w:p>
    <w:p w14:paraId="3849080A" w14:textId="2F39D92B"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 </w:t>
      </w:r>
    </w:p>
    <w:p w14:paraId="64C64837" w14:textId="77777777" w:rsidR="003823A4" w:rsidRPr="00914353" w:rsidRDefault="003823A4" w:rsidP="00E3192F">
      <w:pPr>
        <w:tabs>
          <w:tab w:val="left" w:pos="6480"/>
        </w:tabs>
        <w:spacing w:after="0" w:line="276" w:lineRule="auto"/>
        <w:jc w:val="both"/>
        <w:rPr>
          <w:rFonts w:ascii="Arial Narrow" w:hAnsi="Arial Narrow"/>
          <w:b/>
          <w:bCs/>
        </w:rPr>
      </w:pPr>
      <w:r w:rsidRPr="00914353">
        <w:rPr>
          <w:rFonts w:ascii="Arial Narrow" w:hAnsi="Arial Narrow"/>
          <w:b/>
          <w:bCs/>
        </w:rPr>
        <w:t xml:space="preserve">Decreto 2150 de 1995. </w:t>
      </w:r>
    </w:p>
    <w:p w14:paraId="25CD44FE"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Artículos 1, 11 y 32. Supresión de autenticación de documentos originales y uso de sellos, ventanilla única. </w:t>
      </w:r>
    </w:p>
    <w:p w14:paraId="4EDC8409"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Distribución y Trámite de documentos. </w:t>
      </w:r>
    </w:p>
    <w:p w14:paraId="7CC23D36"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Ley 58 de 1982.</w:t>
      </w:r>
      <w:r w:rsidRPr="003823A4">
        <w:rPr>
          <w:rFonts w:ascii="Arial Narrow" w:hAnsi="Arial Narrow"/>
        </w:rPr>
        <w:t xml:space="preserve"> Reglamentación trámite peticiones. </w:t>
      </w:r>
    </w:p>
    <w:p w14:paraId="42B328B1"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Decreto 01 de 1984.</w:t>
      </w:r>
      <w:r w:rsidRPr="003823A4">
        <w:rPr>
          <w:rFonts w:ascii="Arial Narrow" w:hAnsi="Arial Narrow"/>
        </w:rPr>
        <w:t xml:space="preserve"> Código Contencioso Administrativo. Derecho de petición.  </w:t>
      </w:r>
    </w:p>
    <w:p w14:paraId="6E2CF3AD" w14:textId="77777777" w:rsidR="003823A4" w:rsidRPr="00914353" w:rsidRDefault="003823A4" w:rsidP="00E3192F">
      <w:pPr>
        <w:tabs>
          <w:tab w:val="left" w:pos="6480"/>
        </w:tabs>
        <w:spacing w:after="0" w:line="276" w:lineRule="auto"/>
        <w:jc w:val="both"/>
        <w:rPr>
          <w:rFonts w:ascii="Arial Narrow" w:hAnsi="Arial Narrow"/>
          <w:b/>
          <w:bCs/>
        </w:rPr>
      </w:pPr>
      <w:r w:rsidRPr="00914353">
        <w:rPr>
          <w:rFonts w:ascii="Arial Narrow" w:hAnsi="Arial Narrow"/>
          <w:b/>
          <w:bCs/>
        </w:rPr>
        <w:t xml:space="preserve">Decreto 2150 de 1995. </w:t>
      </w:r>
    </w:p>
    <w:p w14:paraId="4D8D2AD5"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Artículos 6, 16, 17, 22, 25.  </w:t>
      </w:r>
    </w:p>
    <w:p w14:paraId="3BB1184D" w14:textId="77777777" w:rsidR="003823A4" w:rsidRPr="00914353" w:rsidRDefault="003823A4" w:rsidP="00E3192F">
      <w:pPr>
        <w:tabs>
          <w:tab w:val="left" w:pos="6480"/>
        </w:tabs>
        <w:spacing w:after="0" w:line="276" w:lineRule="auto"/>
        <w:jc w:val="both"/>
        <w:rPr>
          <w:rFonts w:ascii="Arial Narrow" w:hAnsi="Arial Narrow"/>
          <w:b/>
          <w:bCs/>
        </w:rPr>
      </w:pPr>
      <w:r w:rsidRPr="00914353">
        <w:rPr>
          <w:rFonts w:ascii="Arial Narrow" w:hAnsi="Arial Narrow"/>
          <w:b/>
          <w:bCs/>
        </w:rPr>
        <w:t xml:space="preserve">Decreto 1222 de 1999.  </w:t>
      </w:r>
    </w:p>
    <w:p w14:paraId="13FE2388"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Ley 1437</w:t>
      </w:r>
      <w:r w:rsidRPr="003823A4">
        <w:rPr>
          <w:rFonts w:ascii="Arial Narrow" w:hAnsi="Arial Narrow"/>
        </w:rPr>
        <w:t xml:space="preserve"> Código contencioso y de lo administrativo Ley anti trámites. </w:t>
      </w:r>
    </w:p>
    <w:p w14:paraId="17A5DEEB"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Organización de documentos. </w:t>
      </w:r>
    </w:p>
    <w:p w14:paraId="51658DED"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Ley 4 de 1913.</w:t>
      </w:r>
      <w:r w:rsidRPr="003823A4">
        <w:rPr>
          <w:rFonts w:ascii="Arial Narrow" w:hAnsi="Arial Narrow"/>
        </w:rPr>
        <w:t xml:space="preserve"> Sobre régimen político y municipal Artículo 289 y 337. </w:t>
      </w:r>
    </w:p>
    <w:p w14:paraId="40028B8C" w14:textId="77777777" w:rsidR="003823A4" w:rsidRPr="00914353" w:rsidRDefault="003823A4" w:rsidP="00E3192F">
      <w:pPr>
        <w:tabs>
          <w:tab w:val="left" w:pos="6480"/>
        </w:tabs>
        <w:spacing w:after="0" w:line="276" w:lineRule="auto"/>
        <w:jc w:val="both"/>
        <w:rPr>
          <w:rFonts w:ascii="Arial Narrow" w:hAnsi="Arial Narrow"/>
          <w:b/>
          <w:bCs/>
        </w:rPr>
      </w:pPr>
      <w:r w:rsidRPr="00914353">
        <w:rPr>
          <w:rFonts w:ascii="Arial Narrow" w:hAnsi="Arial Narrow"/>
          <w:b/>
          <w:bCs/>
        </w:rPr>
        <w:t xml:space="preserve">Ley 80 de 1993.  </w:t>
      </w:r>
    </w:p>
    <w:p w14:paraId="3CB05A84"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lastRenderedPageBreak/>
        <w:t xml:space="preserve">Artículo 55. </w:t>
      </w:r>
    </w:p>
    <w:p w14:paraId="548D5FEE"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Decreto 1382 de 1995.</w:t>
      </w:r>
      <w:r w:rsidRPr="003823A4">
        <w:rPr>
          <w:rFonts w:ascii="Arial Narrow" w:hAnsi="Arial Narrow"/>
        </w:rPr>
        <w:t xml:space="preserve"> Obligatoriedad de la presentación de las TRD. </w:t>
      </w:r>
    </w:p>
    <w:p w14:paraId="4EA60F77"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Decreto 254 de 2000.</w:t>
      </w:r>
      <w:r w:rsidRPr="003823A4">
        <w:rPr>
          <w:rFonts w:ascii="Arial Narrow" w:hAnsi="Arial Narrow"/>
        </w:rPr>
        <w:t xml:space="preserve"> Por el cual se expide el régimen para la liquidación de las entidades públicas de orden nacional. </w:t>
      </w:r>
    </w:p>
    <w:p w14:paraId="589C4057" w14:textId="5DF5D9AD"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Artículo 36.</w:t>
      </w:r>
    </w:p>
    <w:p w14:paraId="22141424" w14:textId="5A8B34DF" w:rsidR="00914353" w:rsidRDefault="003823A4" w:rsidP="00E3192F">
      <w:pPr>
        <w:tabs>
          <w:tab w:val="left" w:pos="6480"/>
        </w:tabs>
        <w:spacing w:after="0" w:line="276" w:lineRule="auto"/>
        <w:jc w:val="both"/>
        <w:rPr>
          <w:rFonts w:ascii="Arial Narrow" w:hAnsi="Arial Narrow"/>
        </w:rPr>
      </w:pPr>
      <w:r w:rsidRPr="00914353">
        <w:rPr>
          <w:rFonts w:ascii="Arial Narrow" w:hAnsi="Arial Narrow"/>
          <w:b/>
          <w:bCs/>
        </w:rPr>
        <w:t>Decreto 2578 de 2012</w:t>
      </w:r>
      <w:r w:rsidRPr="003823A4">
        <w:rPr>
          <w:rFonts w:ascii="Arial Narrow" w:hAnsi="Arial Narrow"/>
        </w:rPr>
        <w:t xml:space="preserve">. Por el cual se reglamenta el sistema Nacional de Archivos, se establece la red nacional de archivos, se deroga el decreto 4124 de 2004 y se dictan otras disposiciones relativas a la administración de los archivos del estado. </w:t>
      </w:r>
    </w:p>
    <w:p w14:paraId="29783AFC" w14:textId="77777777" w:rsidR="00E3192F" w:rsidRDefault="00E3192F" w:rsidP="00E3192F">
      <w:pPr>
        <w:tabs>
          <w:tab w:val="left" w:pos="6480"/>
        </w:tabs>
        <w:spacing w:after="0" w:line="276" w:lineRule="auto"/>
        <w:jc w:val="both"/>
        <w:rPr>
          <w:rFonts w:ascii="Arial Narrow" w:hAnsi="Arial Narrow"/>
        </w:rPr>
      </w:pPr>
    </w:p>
    <w:p w14:paraId="0A69E82A" w14:textId="6A1E28E7" w:rsidR="003823A4" w:rsidRPr="00914353" w:rsidRDefault="003823A4" w:rsidP="00E3192F">
      <w:pPr>
        <w:tabs>
          <w:tab w:val="left" w:pos="6480"/>
        </w:tabs>
        <w:spacing w:after="0" w:line="276" w:lineRule="auto"/>
        <w:jc w:val="both"/>
        <w:rPr>
          <w:rFonts w:ascii="Arial Narrow" w:hAnsi="Arial Narrow"/>
          <w:b/>
          <w:bCs/>
        </w:rPr>
      </w:pPr>
      <w:r w:rsidRPr="00914353">
        <w:rPr>
          <w:rFonts w:ascii="Arial Narrow" w:hAnsi="Arial Narrow"/>
          <w:b/>
          <w:bCs/>
        </w:rPr>
        <w:t xml:space="preserve">Acuerdo AGN 007 de 1994. </w:t>
      </w:r>
    </w:p>
    <w:p w14:paraId="21E91875" w14:textId="77777777" w:rsidR="00914353"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18. A “Reglamento General de Archivos” que crea el comité evaluador de Documentos en los departamentos, determina su integración y le fija funciones. </w:t>
      </w:r>
    </w:p>
    <w:p w14:paraId="1BFC5B31" w14:textId="775563F8"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 </w:t>
      </w:r>
      <w:r w:rsidRPr="00914353">
        <w:rPr>
          <w:rFonts w:ascii="Arial Narrow" w:hAnsi="Arial Narrow"/>
          <w:b/>
          <w:bCs/>
        </w:rPr>
        <w:t>Acuerdo AGN 041 de 2002</w:t>
      </w:r>
      <w:r w:rsidRPr="003823A4">
        <w:rPr>
          <w:rFonts w:ascii="Arial Narrow" w:hAnsi="Arial Narrow"/>
        </w:rPr>
        <w:t xml:space="preserve">.Reglamenta la entrega de archivos de las entidades que se liquiden, fusionen, supriman o privaticen. </w:t>
      </w:r>
    </w:p>
    <w:p w14:paraId="3B4328AA"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Acuerdo AGN 042 de 2002</w:t>
      </w:r>
      <w:r w:rsidRPr="003823A4">
        <w:rPr>
          <w:rFonts w:ascii="Arial Narrow" w:hAnsi="Arial Narrow"/>
        </w:rPr>
        <w:t xml:space="preserve">. Por el cual se establecen los criterios para la organización de los archivos de gestión en las entidades públicas y las privadas que cumplen funciones públicas, se regula el Inventario Único Documental y se desarrollan los artículos 21, 22, 23 y 26 de la Ley General de Archivos, Ley General de Archivos, Ley 594 de 2000. </w:t>
      </w:r>
    </w:p>
    <w:p w14:paraId="1A7BCEA3"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Acuerdo AGN 015 de 2003</w:t>
      </w:r>
      <w:r w:rsidRPr="003823A4">
        <w:rPr>
          <w:rFonts w:ascii="Arial Narrow" w:hAnsi="Arial Narrow"/>
        </w:rPr>
        <w:t xml:space="preserve">. Adiciona parágrafo al Acuerdo AGN 041 de 2002 en relación con la integración del Comité de Archivo de las entidades públicas en proceso de liquidación. </w:t>
      </w:r>
    </w:p>
    <w:p w14:paraId="1AB304A1"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Acuerdo AGN 02 de 2004</w:t>
      </w:r>
      <w:r w:rsidRPr="003823A4">
        <w:rPr>
          <w:rFonts w:ascii="Arial Narrow" w:hAnsi="Arial Narrow"/>
        </w:rPr>
        <w:t xml:space="preserve">. Establece los lineamientos para la organización de fondos acumulados. </w:t>
      </w:r>
    </w:p>
    <w:p w14:paraId="60C55DEB"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Circular AGN 07 de 2002.</w:t>
      </w:r>
      <w:r w:rsidRPr="003823A4">
        <w:rPr>
          <w:rFonts w:ascii="Arial Narrow" w:hAnsi="Arial Narrow"/>
        </w:rPr>
        <w:t xml:space="preserve"> Organización y Conservación de los documentos de archivo de las Entidades de la Rama Ejecutiva del Orden Nacional. </w:t>
      </w:r>
    </w:p>
    <w:p w14:paraId="0EB0DA83"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Circular AGN 01 de 2003</w:t>
      </w:r>
      <w:r w:rsidRPr="003823A4">
        <w:rPr>
          <w:rFonts w:ascii="Arial Narrow" w:hAnsi="Arial Narrow"/>
        </w:rPr>
        <w:t xml:space="preserve">. Organización y Conservación de los documentos de archivo.  </w:t>
      </w:r>
    </w:p>
    <w:p w14:paraId="31BB9AC6"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Circular AGN-DAFP N° 004 de 2003.</w:t>
      </w:r>
      <w:r w:rsidRPr="003823A4">
        <w:rPr>
          <w:rFonts w:ascii="Arial Narrow" w:hAnsi="Arial Narrow"/>
        </w:rPr>
        <w:t xml:space="preserve"> Organización de historias laborales. </w:t>
      </w:r>
    </w:p>
    <w:p w14:paraId="052D66D7"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Circular AGN 012 AGN-DAFP de 2004</w:t>
      </w:r>
      <w:r w:rsidRPr="003823A4">
        <w:rPr>
          <w:rFonts w:ascii="Arial Narrow" w:hAnsi="Arial Narrow"/>
        </w:rPr>
        <w:t xml:space="preserve">. Organización de historias laborales. </w:t>
      </w:r>
    </w:p>
    <w:p w14:paraId="39CEEF77"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Circular AGN 01 de 2004.</w:t>
      </w:r>
      <w:r w:rsidRPr="003823A4">
        <w:rPr>
          <w:rFonts w:ascii="Arial Narrow" w:hAnsi="Arial Narrow"/>
        </w:rPr>
        <w:t xml:space="preserve"> Inventario de documentos a eliminar. </w:t>
      </w:r>
    </w:p>
    <w:p w14:paraId="12B6DE52" w14:textId="77777777" w:rsidR="00914353" w:rsidRDefault="003823A4" w:rsidP="00E3192F">
      <w:pPr>
        <w:tabs>
          <w:tab w:val="left" w:pos="6480"/>
        </w:tabs>
        <w:spacing w:after="0" w:line="276" w:lineRule="auto"/>
        <w:jc w:val="both"/>
        <w:rPr>
          <w:rFonts w:ascii="Arial Narrow" w:hAnsi="Arial Narrow"/>
        </w:rPr>
      </w:pPr>
      <w:r w:rsidRPr="00914353">
        <w:rPr>
          <w:rFonts w:ascii="Arial Narrow" w:hAnsi="Arial Narrow"/>
          <w:b/>
          <w:bCs/>
        </w:rPr>
        <w:t>Resolución AGN 147 de 1997.</w:t>
      </w:r>
      <w:r w:rsidRPr="003823A4">
        <w:rPr>
          <w:rFonts w:ascii="Arial Narrow" w:hAnsi="Arial Narrow"/>
        </w:rPr>
        <w:t xml:space="preserve"> Por la cual se crea el Comité de Transferencias de la Documentación Histórica al Archivo General de la Nación. Consulta de documentos.  </w:t>
      </w:r>
    </w:p>
    <w:p w14:paraId="52C58C42" w14:textId="065C019F" w:rsidR="003823A4" w:rsidRPr="00914353" w:rsidRDefault="003823A4" w:rsidP="00E3192F">
      <w:pPr>
        <w:tabs>
          <w:tab w:val="left" w:pos="6480"/>
        </w:tabs>
        <w:spacing w:after="0" w:line="276" w:lineRule="auto"/>
        <w:jc w:val="both"/>
        <w:rPr>
          <w:rFonts w:ascii="Arial Narrow" w:hAnsi="Arial Narrow"/>
          <w:b/>
          <w:bCs/>
        </w:rPr>
      </w:pPr>
      <w:r w:rsidRPr="00914353">
        <w:rPr>
          <w:rFonts w:ascii="Arial Narrow" w:hAnsi="Arial Narrow"/>
          <w:b/>
          <w:bCs/>
        </w:rPr>
        <w:t xml:space="preserve">Constitución Política  </w:t>
      </w:r>
    </w:p>
    <w:p w14:paraId="7FA2AC9E" w14:textId="77777777" w:rsidR="003823A4" w:rsidRPr="00914353" w:rsidRDefault="003823A4" w:rsidP="00E3192F">
      <w:pPr>
        <w:tabs>
          <w:tab w:val="left" w:pos="6480"/>
        </w:tabs>
        <w:spacing w:after="0" w:line="276" w:lineRule="auto"/>
        <w:jc w:val="both"/>
        <w:rPr>
          <w:rFonts w:ascii="Arial Narrow" w:hAnsi="Arial Narrow"/>
          <w:b/>
          <w:bCs/>
        </w:rPr>
      </w:pPr>
      <w:r w:rsidRPr="003823A4">
        <w:rPr>
          <w:rFonts w:ascii="Arial Narrow" w:hAnsi="Arial Narrow"/>
        </w:rPr>
        <w:t>Artículo 20, 27</w:t>
      </w:r>
      <w:r w:rsidRPr="00914353">
        <w:rPr>
          <w:rFonts w:ascii="Arial Narrow" w:hAnsi="Arial Narrow"/>
          <w:b/>
          <w:bCs/>
        </w:rPr>
        <w:t xml:space="preserve">, 74, 112. </w:t>
      </w:r>
    </w:p>
    <w:p w14:paraId="1EC53824"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Ley 4 de 1913</w:t>
      </w:r>
      <w:r w:rsidRPr="003823A4">
        <w:rPr>
          <w:rFonts w:ascii="Arial Narrow" w:hAnsi="Arial Narrow"/>
        </w:rPr>
        <w:t xml:space="preserve">. Sobre régimen político y municipal. Artículo 315, 316, 320. Ley 57 de 1985. </w:t>
      </w:r>
    </w:p>
    <w:p w14:paraId="0F07719B"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Artículos 1, y 12 al 27. Sobre publicidad y acceso a documentos públicos.  </w:t>
      </w:r>
    </w:p>
    <w:p w14:paraId="2B9E0773"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Decreto 01 de 1984</w:t>
      </w:r>
      <w:r w:rsidRPr="003823A4">
        <w:rPr>
          <w:rFonts w:ascii="Arial Narrow" w:hAnsi="Arial Narrow"/>
        </w:rPr>
        <w:t xml:space="preserve">. Código Contencioso Administrativo, sobre el derecho a la petición de la información. </w:t>
      </w:r>
    </w:p>
    <w:p w14:paraId="68908CD5" w14:textId="77777777" w:rsidR="003823A4" w:rsidRPr="00914353" w:rsidRDefault="003823A4" w:rsidP="00E3192F">
      <w:pPr>
        <w:tabs>
          <w:tab w:val="left" w:pos="6480"/>
        </w:tabs>
        <w:spacing w:after="0" w:line="276" w:lineRule="auto"/>
        <w:jc w:val="both"/>
        <w:rPr>
          <w:rFonts w:ascii="Arial Narrow" w:hAnsi="Arial Narrow"/>
          <w:b/>
          <w:bCs/>
        </w:rPr>
      </w:pPr>
      <w:r w:rsidRPr="00914353">
        <w:rPr>
          <w:rFonts w:ascii="Arial Narrow" w:hAnsi="Arial Narrow"/>
          <w:b/>
          <w:bCs/>
        </w:rPr>
        <w:t xml:space="preserve">Decreto 2126 de 1992. </w:t>
      </w:r>
    </w:p>
    <w:p w14:paraId="0C77C137"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51. Reserva Archivo Ministerio de Relaciones Exteriores. </w:t>
      </w:r>
    </w:p>
    <w:p w14:paraId="693C1BCB"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Acuerdo AGN 47 de 2000.</w:t>
      </w:r>
      <w:r w:rsidRPr="003823A4">
        <w:rPr>
          <w:rFonts w:ascii="Arial Narrow" w:hAnsi="Arial Narrow"/>
        </w:rPr>
        <w:t xml:space="preserve"> Acceso a documentos. </w:t>
      </w:r>
    </w:p>
    <w:p w14:paraId="42031928"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Acuerdo AGN 56 de 2000</w:t>
      </w:r>
      <w:r w:rsidRPr="003823A4">
        <w:rPr>
          <w:rFonts w:ascii="Arial Narrow" w:hAnsi="Arial Narrow"/>
        </w:rPr>
        <w:t xml:space="preserve">. Requisitos de consulta. </w:t>
      </w:r>
    </w:p>
    <w:p w14:paraId="4433C8AB" w14:textId="11A628A2"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 </w:t>
      </w:r>
    </w:p>
    <w:p w14:paraId="00B71C69" w14:textId="77777777" w:rsidR="00914353"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Conservación de documentos. </w:t>
      </w:r>
    </w:p>
    <w:p w14:paraId="7831D4C5" w14:textId="0C7BB40D" w:rsidR="003823A4" w:rsidRPr="00914353" w:rsidRDefault="003823A4" w:rsidP="00E3192F">
      <w:pPr>
        <w:tabs>
          <w:tab w:val="left" w:pos="6480"/>
        </w:tabs>
        <w:spacing w:after="0" w:line="276" w:lineRule="auto"/>
        <w:jc w:val="both"/>
        <w:rPr>
          <w:b/>
          <w:bCs/>
        </w:rPr>
      </w:pPr>
      <w:r w:rsidRPr="00914353">
        <w:rPr>
          <w:b/>
          <w:bCs/>
        </w:rPr>
        <w:t>Constitución Política.</w:t>
      </w:r>
    </w:p>
    <w:p w14:paraId="5688E196"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lastRenderedPageBreak/>
        <w:t xml:space="preserve">Artículo 8, 95. </w:t>
      </w:r>
    </w:p>
    <w:p w14:paraId="5C431022" w14:textId="77777777" w:rsidR="003823A4" w:rsidRPr="003823A4" w:rsidRDefault="003823A4" w:rsidP="00E3192F">
      <w:pPr>
        <w:tabs>
          <w:tab w:val="left" w:pos="6480"/>
        </w:tabs>
        <w:spacing w:after="0" w:line="276" w:lineRule="auto"/>
        <w:jc w:val="both"/>
        <w:rPr>
          <w:rFonts w:ascii="Arial Narrow" w:hAnsi="Arial Narrow"/>
        </w:rPr>
      </w:pPr>
      <w:r w:rsidRPr="00914353">
        <w:rPr>
          <w:rFonts w:ascii="Arial Narrow" w:hAnsi="Arial Narrow"/>
          <w:b/>
          <w:bCs/>
        </w:rPr>
        <w:t>Ley 80 de 1993</w:t>
      </w:r>
      <w:r w:rsidRPr="003823A4">
        <w:rPr>
          <w:rFonts w:ascii="Arial Narrow" w:hAnsi="Arial Narrow"/>
        </w:rPr>
        <w:t xml:space="preserve">. </w:t>
      </w:r>
    </w:p>
    <w:p w14:paraId="13CED4A0"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39. Segundo Párrafo: Las entidades estatales establecerán medidas para preservar contratos. </w:t>
      </w:r>
    </w:p>
    <w:p w14:paraId="00BFC3AA"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 </w:t>
      </w:r>
    </w:p>
    <w:p w14:paraId="7A817837" w14:textId="77777777" w:rsidR="00E3192F" w:rsidRDefault="00E3192F" w:rsidP="00E3192F">
      <w:pPr>
        <w:tabs>
          <w:tab w:val="left" w:pos="6480"/>
        </w:tabs>
        <w:spacing w:after="0" w:line="276" w:lineRule="auto"/>
        <w:jc w:val="both"/>
        <w:rPr>
          <w:rFonts w:ascii="Arial Narrow" w:hAnsi="Arial Narrow"/>
          <w:b/>
          <w:bCs/>
        </w:rPr>
      </w:pPr>
    </w:p>
    <w:p w14:paraId="57C1F373" w14:textId="2DADAAE2" w:rsidR="003823A4" w:rsidRPr="003823A4" w:rsidRDefault="003823A4" w:rsidP="00E3192F">
      <w:pPr>
        <w:tabs>
          <w:tab w:val="left" w:pos="6480"/>
        </w:tabs>
        <w:spacing w:after="0" w:line="276" w:lineRule="auto"/>
        <w:jc w:val="both"/>
        <w:rPr>
          <w:rFonts w:ascii="Arial Narrow" w:hAnsi="Arial Narrow"/>
        </w:rPr>
      </w:pPr>
      <w:r w:rsidRPr="00C57FEE">
        <w:rPr>
          <w:rFonts w:ascii="Arial Narrow" w:hAnsi="Arial Narrow"/>
          <w:b/>
          <w:bCs/>
        </w:rPr>
        <w:t>Ley 397 de 1997.</w:t>
      </w:r>
      <w:r w:rsidRPr="003823A4">
        <w:rPr>
          <w:rFonts w:ascii="Arial Narrow" w:hAnsi="Arial Narrow"/>
        </w:rPr>
        <w:t xml:space="preserve">Ley General de Cultura </w:t>
      </w:r>
    </w:p>
    <w:p w14:paraId="46A56070"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4. Definición de patrimonio Cultural de la Nación. </w:t>
      </w:r>
    </w:p>
    <w:p w14:paraId="51718FF0"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12. Del Patrimonio Bibliográfico, Hemerográfico, Documental y de imágenes en Movimiento. </w:t>
      </w:r>
    </w:p>
    <w:p w14:paraId="0CABCF92"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 </w:t>
      </w:r>
    </w:p>
    <w:p w14:paraId="3646BE4D" w14:textId="77777777" w:rsidR="003823A4" w:rsidRPr="003823A4" w:rsidRDefault="003823A4" w:rsidP="00E3192F">
      <w:pPr>
        <w:tabs>
          <w:tab w:val="left" w:pos="6480"/>
        </w:tabs>
        <w:spacing w:after="0" w:line="276" w:lineRule="auto"/>
        <w:jc w:val="both"/>
        <w:rPr>
          <w:rFonts w:ascii="Arial Narrow" w:hAnsi="Arial Narrow"/>
        </w:rPr>
      </w:pPr>
      <w:r w:rsidRPr="00C57FEE">
        <w:rPr>
          <w:rFonts w:ascii="Arial Narrow" w:hAnsi="Arial Narrow"/>
          <w:b/>
          <w:bCs/>
        </w:rPr>
        <w:t>Decreto 2620 de 1993</w:t>
      </w:r>
      <w:r w:rsidRPr="003823A4">
        <w:rPr>
          <w:rFonts w:ascii="Arial Narrow" w:hAnsi="Arial Narrow"/>
        </w:rPr>
        <w:t xml:space="preserve">. Autoriza el uso del disco óptico a los comerciantes en sus archivos.  </w:t>
      </w:r>
    </w:p>
    <w:p w14:paraId="52FF5488"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Acuerdo AGN 007 de 1994</w:t>
      </w:r>
      <w:r w:rsidRPr="003823A4">
        <w:rPr>
          <w:rFonts w:ascii="Arial Narrow" w:hAnsi="Arial Narrow"/>
        </w:rPr>
        <w:t xml:space="preserve">. “Reglamento General de Archivos”. </w:t>
      </w:r>
    </w:p>
    <w:p w14:paraId="285AC6F7"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23. “Valoración documental” que ordena a las entidades oficiales elaborar la tabla de retención documental a partir de su valoración. </w:t>
      </w:r>
    </w:p>
    <w:p w14:paraId="3D8FB83D"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 </w:t>
      </w:r>
    </w:p>
    <w:p w14:paraId="4D9BD314"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Artículo 60</w:t>
      </w:r>
      <w:r w:rsidRPr="003823A4">
        <w:rPr>
          <w:rFonts w:ascii="Arial Narrow" w:hAnsi="Arial Narrow"/>
        </w:rPr>
        <w:t xml:space="preserve">. “Conservación integral de la documentación de archivos.” </w:t>
      </w:r>
    </w:p>
    <w:p w14:paraId="6DFD74B7"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Acuerdo AGN 11 de 1996.</w:t>
      </w:r>
      <w:r w:rsidRPr="003823A4">
        <w:rPr>
          <w:rFonts w:ascii="Arial Narrow" w:hAnsi="Arial Narrow"/>
        </w:rPr>
        <w:t xml:space="preserve"> Criterios de conservación y organización de documentos.  </w:t>
      </w:r>
    </w:p>
    <w:p w14:paraId="2F737124"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Acuerdo AGN 047 de 2000</w:t>
      </w:r>
      <w:r w:rsidRPr="003823A4">
        <w:rPr>
          <w:rFonts w:ascii="Arial Narrow" w:hAnsi="Arial Narrow"/>
        </w:rPr>
        <w:t xml:space="preserve">. Acceso a documentos de Archivo, restricciones por razones de conservación. </w:t>
      </w:r>
    </w:p>
    <w:p w14:paraId="7AC831D7"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Acuerdo AGN 048 de 2000</w:t>
      </w:r>
      <w:r w:rsidRPr="003823A4">
        <w:rPr>
          <w:rFonts w:ascii="Arial Narrow" w:hAnsi="Arial Narrow"/>
        </w:rPr>
        <w:t xml:space="preserve">. Conservación preventiva, conservación y restauración documental. </w:t>
      </w:r>
    </w:p>
    <w:p w14:paraId="6D2CF50C"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Acuerdo AGN 049 de 2000.</w:t>
      </w:r>
      <w:r w:rsidRPr="003823A4">
        <w:rPr>
          <w:rFonts w:ascii="Arial Narrow" w:hAnsi="Arial Narrow"/>
        </w:rPr>
        <w:t xml:space="preserve"> Condiciones de edificios y locales destinados a archivos.  </w:t>
      </w:r>
    </w:p>
    <w:p w14:paraId="70C1B595"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Acuerdo AGN 050 de 2000</w:t>
      </w:r>
      <w:r w:rsidRPr="003823A4">
        <w:rPr>
          <w:rFonts w:ascii="Arial Narrow" w:hAnsi="Arial Narrow"/>
        </w:rPr>
        <w:t xml:space="preserve">. Requisitos para la consulta y acceso a los documentos de archivo. Disposición final de los documentos. </w:t>
      </w:r>
    </w:p>
    <w:p w14:paraId="52600871"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 </w:t>
      </w:r>
    </w:p>
    <w:p w14:paraId="4930C5DF" w14:textId="77777777" w:rsidR="003823A4" w:rsidRPr="005A5919" w:rsidRDefault="003823A4" w:rsidP="00E3192F">
      <w:pPr>
        <w:tabs>
          <w:tab w:val="left" w:pos="6480"/>
        </w:tabs>
        <w:spacing w:after="0" w:line="276" w:lineRule="auto"/>
        <w:jc w:val="both"/>
        <w:rPr>
          <w:rFonts w:ascii="Arial Narrow" w:hAnsi="Arial Narrow"/>
          <w:b/>
          <w:bCs/>
        </w:rPr>
      </w:pPr>
      <w:r w:rsidRPr="005A5919">
        <w:rPr>
          <w:rFonts w:ascii="Arial Narrow" w:hAnsi="Arial Narrow"/>
          <w:b/>
          <w:bCs/>
        </w:rPr>
        <w:t xml:space="preserve">Ley 39 de 1981. </w:t>
      </w:r>
    </w:p>
    <w:p w14:paraId="6F23C849"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Artículos 1, 2, 3 y 4. Sobre la microfilmación y certificación de archivos, las entidades bajo cuya custodia reposen archivos de los cuales deban dar fe, están obligadas a conservar por su cuenta copias de ellos mediante el empleo de procedimiento de microfilmación o de cualquiera otro técnicamente adecuado y aceptado por el Gobierno Nacional. </w:t>
      </w:r>
    </w:p>
    <w:p w14:paraId="4AC79546"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 </w:t>
      </w:r>
    </w:p>
    <w:p w14:paraId="65B688E7"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Ley 80 de 1993</w:t>
      </w:r>
      <w:r w:rsidRPr="003823A4">
        <w:rPr>
          <w:rFonts w:ascii="Arial Narrow" w:hAnsi="Arial Narrow"/>
        </w:rPr>
        <w:t xml:space="preserve">. </w:t>
      </w:r>
    </w:p>
    <w:p w14:paraId="26AEE408" w14:textId="49ECE49A"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39. Segundo Párrafo. Las entidades estatales establecerán las medidas que demanden la preservación, inmutabilidad y seguridad de los originales de los contratos estatales.  </w:t>
      </w:r>
    </w:p>
    <w:p w14:paraId="200AD126" w14:textId="5A06532E" w:rsidR="003823A4" w:rsidRPr="003823A4" w:rsidRDefault="003823A4" w:rsidP="00E3192F">
      <w:pPr>
        <w:tabs>
          <w:tab w:val="left" w:pos="6480"/>
        </w:tabs>
        <w:spacing w:after="0" w:line="276" w:lineRule="auto"/>
        <w:jc w:val="both"/>
        <w:rPr>
          <w:rFonts w:ascii="Arial Narrow" w:hAnsi="Arial Narrow"/>
        </w:rPr>
      </w:pPr>
    </w:p>
    <w:p w14:paraId="1A40B3C7"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Decreto 2527 de 1950</w:t>
      </w:r>
      <w:r w:rsidRPr="003823A4">
        <w:rPr>
          <w:rFonts w:ascii="Arial Narrow" w:hAnsi="Arial Narrow"/>
        </w:rPr>
        <w:t xml:space="preserve">. Por el cual se autoriza el procedimiento de microfilm en los archivos y se concede valor probatorio a las copias fotostáticas de los documentos microfilmados. </w:t>
      </w:r>
    </w:p>
    <w:p w14:paraId="3F3D965C"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Decreto 3354 de 1954</w:t>
      </w:r>
      <w:r w:rsidRPr="003823A4">
        <w:rPr>
          <w:rFonts w:ascii="Arial Narrow" w:hAnsi="Arial Narrow"/>
        </w:rPr>
        <w:t xml:space="preserve">. Podrán microfilmarse los documentos y expedientes que han sido sometidos al trámite normal y los que, encontrándose en trámite, por su importancia merezcan un especial cuidado en la conservación y autenticidad; pero no podrán ser destruidos sus originales hasta cuando haya transcurrido el tiempo que la prudencia y la costumbre aconsejen en cada caso, de acuerdo con su naturaleza. Al someter a la microfilmación cualquier documento, debe tenerse el cuidado de que quede copiado en la cinta íntegramente y con absoluta fidelidad, de tal modo que queda prohibido hacerles recortes, dobleces, enmendaduras o cualquier adulteración, con pena de perder su valor probatorio. </w:t>
      </w:r>
    </w:p>
    <w:p w14:paraId="38BE22AF"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lastRenderedPageBreak/>
        <w:t>Decreto 264 de 1963</w:t>
      </w:r>
      <w:r w:rsidRPr="003823A4">
        <w:rPr>
          <w:rFonts w:ascii="Arial Narrow" w:hAnsi="Arial Narrow"/>
        </w:rPr>
        <w:t xml:space="preserve">. Defensa y conservación patrimonio.  </w:t>
      </w:r>
    </w:p>
    <w:p w14:paraId="7145768D"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Decreto 960 de 1970.</w:t>
      </w:r>
      <w:r w:rsidRPr="003823A4">
        <w:rPr>
          <w:rFonts w:ascii="Arial Narrow" w:hAnsi="Arial Narrow"/>
        </w:rPr>
        <w:t xml:space="preserve"> Estatuto Notarial. </w:t>
      </w:r>
    </w:p>
    <w:p w14:paraId="10E1FD68"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Decreto 2620 de 1993</w:t>
      </w:r>
      <w:r w:rsidRPr="003823A4">
        <w:rPr>
          <w:rFonts w:ascii="Arial Narrow" w:hAnsi="Arial Narrow"/>
        </w:rPr>
        <w:t xml:space="preserve">. Uso de medios tecnológicos para conservación de archivos. </w:t>
      </w:r>
    </w:p>
    <w:p w14:paraId="48C32DC3"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Artículos 134. Conservación y destrucción de libros. </w:t>
      </w:r>
    </w:p>
    <w:p w14:paraId="02BF6769" w14:textId="77777777" w:rsidR="003823A4" w:rsidRPr="005A5919" w:rsidRDefault="003823A4" w:rsidP="00E3192F">
      <w:pPr>
        <w:tabs>
          <w:tab w:val="left" w:pos="6480"/>
        </w:tabs>
        <w:spacing w:after="0" w:line="276" w:lineRule="auto"/>
        <w:jc w:val="both"/>
        <w:rPr>
          <w:rFonts w:ascii="Arial Narrow" w:hAnsi="Arial Narrow"/>
          <w:b/>
          <w:bCs/>
        </w:rPr>
      </w:pPr>
      <w:r w:rsidRPr="005A5919">
        <w:rPr>
          <w:rFonts w:ascii="Arial Narrow" w:hAnsi="Arial Narrow"/>
          <w:b/>
          <w:bCs/>
        </w:rPr>
        <w:t xml:space="preserve">Decreto 1515 de 2013 </w:t>
      </w:r>
    </w:p>
    <w:p w14:paraId="03EEEB42"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Acuerdo AGN 007 de 1994.</w:t>
      </w:r>
      <w:r w:rsidRPr="003823A4">
        <w:rPr>
          <w:rFonts w:ascii="Arial Narrow" w:hAnsi="Arial Narrow"/>
        </w:rPr>
        <w:t xml:space="preserve"> “Reglamento General de Archivos”. </w:t>
      </w:r>
    </w:p>
    <w:p w14:paraId="7FC3FAB9"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18. Crea el Comité Evaluador de Documentos, determina su integración y le fija la función principal de estudiar los asuntos relativos al valor secundario de los documentos. </w:t>
      </w:r>
    </w:p>
    <w:p w14:paraId="1C768170"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23. “Valoración documental”. Ordena a las entidades oficiales elaborar la tabla de retención documental a partir de su valoración. </w:t>
      </w:r>
    </w:p>
    <w:p w14:paraId="09506229" w14:textId="77777777" w:rsidR="003823A4" w:rsidRPr="003823A4" w:rsidRDefault="003823A4" w:rsidP="00E3192F">
      <w:pPr>
        <w:tabs>
          <w:tab w:val="left" w:pos="6480"/>
        </w:tabs>
        <w:spacing w:after="0" w:line="276" w:lineRule="auto"/>
        <w:jc w:val="both"/>
        <w:rPr>
          <w:rFonts w:ascii="Arial Narrow" w:hAnsi="Arial Narrow"/>
        </w:rPr>
      </w:pPr>
      <w:r w:rsidRPr="003823A4">
        <w:rPr>
          <w:rFonts w:ascii="Arial Narrow" w:hAnsi="Arial Narrow"/>
        </w:rPr>
        <w:t xml:space="preserve">Artículo 25. “Eliminación de documentos” que se entiende como la destrucción de los documentos que hayan perdido su valor administrativo, legal o fiscal y que no tengan valor histórico. </w:t>
      </w:r>
    </w:p>
    <w:p w14:paraId="6BD26268"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Acuerdo AGN 08 de 1995</w:t>
      </w:r>
      <w:r w:rsidRPr="003823A4">
        <w:rPr>
          <w:rFonts w:ascii="Arial Narrow" w:hAnsi="Arial Narrow"/>
        </w:rPr>
        <w:t xml:space="preserve">. Transferencias documentales secundarias.  </w:t>
      </w:r>
    </w:p>
    <w:p w14:paraId="011633BC"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Circular AGN 03 de 2001.</w:t>
      </w:r>
      <w:r w:rsidRPr="003823A4">
        <w:rPr>
          <w:rFonts w:ascii="Arial Narrow" w:hAnsi="Arial Narrow"/>
        </w:rPr>
        <w:t xml:space="preserve"> Transferencias documentales secundarias.  </w:t>
      </w:r>
    </w:p>
    <w:p w14:paraId="4BCB61D4"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Circular AGN 01 de 2004</w:t>
      </w:r>
      <w:r w:rsidRPr="003823A4">
        <w:rPr>
          <w:rFonts w:ascii="Arial Narrow" w:hAnsi="Arial Narrow"/>
        </w:rPr>
        <w:t xml:space="preserve">. Inventario de documentos a eliminar. </w:t>
      </w:r>
    </w:p>
    <w:p w14:paraId="5474D423"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NTC 3723.</w:t>
      </w:r>
      <w:r w:rsidRPr="003823A4">
        <w:rPr>
          <w:rFonts w:ascii="Arial Narrow" w:hAnsi="Arial Narrow"/>
        </w:rPr>
        <w:t xml:space="preserve"> Micrografía. Microfilmación de documentos sobre películas de tipo gelatina y sales de plata de 16 mm y 35 ms. Técnica de operación. </w:t>
      </w:r>
    </w:p>
    <w:p w14:paraId="20FB2B04"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NTC 4080.</w:t>
      </w:r>
      <w:r w:rsidRPr="003823A4">
        <w:rPr>
          <w:rFonts w:ascii="Arial Narrow" w:hAnsi="Arial Narrow"/>
        </w:rPr>
        <w:t xml:space="preserve"> Micrografía. Símbolos gráficos para su uso en microfilme con su significado, aplicación y localización. </w:t>
      </w:r>
    </w:p>
    <w:p w14:paraId="5EAE0C4C" w14:textId="77777777" w:rsidR="003823A4" w:rsidRP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NTC 5174</w:t>
      </w:r>
      <w:r w:rsidRPr="003823A4">
        <w:rPr>
          <w:rFonts w:ascii="Arial Narrow" w:hAnsi="Arial Narrow"/>
        </w:rPr>
        <w:t xml:space="preserve">. Norma sobre procesado y almacenamiento de microfilmes tipo gelatina y plata. </w:t>
      </w:r>
    </w:p>
    <w:p w14:paraId="3FB1E447" w14:textId="39AA3859" w:rsidR="003823A4" w:rsidRDefault="003823A4" w:rsidP="00E3192F">
      <w:pPr>
        <w:tabs>
          <w:tab w:val="left" w:pos="6480"/>
        </w:tabs>
        <w:spacing w:after="0" w:line="276" w:lineRule="auto"/>
        <w:jc w:val="both"/>
        <w:rPr>
          <w:rFonts w:ascii="Arial Narrow" w:hAnsi="Arial Narrow"/>
        </w:rPr>
      </w:pPr>
      <w:r w:rsidRPr="005A5919">
        <w:rPr>
          <w:rFonts w:ascii="Arial Narrow" w:hAnsi="Arial Narrow"/>
          <w:b/>
          <w:bCs/>
        </w:rPr>
        <w:t>NTC 5238.</w:t>
      </w:r>
      <w:r w:rsidRPr="003823A4">
        <w:rPr>
          <w:rFonts w:ascii="Arial Narrow" w:hAnsi="Arial Narrow"/>
        </w:rPr>
        <w:t xml:space="preserve"> Micrografía: microfilmación de series: Procedimientos de operación</w:t>
      </w:r>
    </w:p>
    <w:p w14:paraId="52407510" w14:textId="047BA593" w:rsidR="005A5919" w:rsidRDefault="005A5919" w:rsidP="00E3192F">
      <w:pPr>
        <w:tabs>
          <w:tab w:val="left" w:pos="6480"/>
        </w:tabs>
        <w:spacing w:after="0" w:line="276" w:lineRule="auto"/>
        <w:jc w:val="both"/>
        <w:rPr>
          <w:rFonts w:ascii="Arial Narrow" w:hAnsi="Arial Narrow"/>
        </w:rPr>
      </w:pPr>
    </w:p>
    <w:p w14:paraId="168BAB95" w14:textId="074228EE" w:rsidR="00E3192F" w:rsidRDefault="00E3192F" w:rsidP="00E3192F">
      <w:pPr>
        <w:tabs>
          <w:tab w:val="left" w:pos="6480"/>
        </w:tabs>
        <w:spacing w:after="0" w:line="276" w:lineRule="auto"/>
        <w:jc w:val="both"/>
        <w:rPr>
          <w:rFonts w:ascii="Arial Narrow" w:hAnsi="Arial Narrow"/>
        </w:rPr>
      </w:pPr>
    </w:p>
    <w:p w14:paraId="1028F5F9" w14:textId="0E711E30" w:rsidR="00E3192F" w:rsidRDefault="00E3192F" w:rsidP="00E3192F">
      <w:pPr>
        <w:tabs>
          <w:tab w:val="left" w:pos="6480"/>
        </w:tabs>
        <w:spacing w:after="0" w:line="276" w:lineRule="auto"/>
        <w:jc w:val="both"/>
        <w:rPr>
          <w:rFonts w:ascii="Arial Narrow" w:hAnsi="Arial Narrow"/>
        </w:rPr>
      </w:pPr>
    </w:p>
    <w:p w14:paraId="249FCAEA" w14:textId="213844AF" w:rsidR="00E3192F" w:rsidRDefault="00E3192F" w:rsidP="00E3192F">
      <w:pPr>
        <w:tabs>
          <w:tab w:val="left" w:pos="6480"/>
        </w:tabs>
        <w:spacing w:after="0" w:line="276" w:lineRule="auto"/>
        <w:jc w:val="both"/>
        <w:rPr>
          <w:rFonts w:ascii="Arial Narrow" w:hAnsi="Arial Narrow"/>
        </w:rPr>
      </w:pPr>
    </w:p>
    <w:p w14:paraId="06AFA09B" w14:textId="1AB1022C" w:rsidR="00E3192F" w:rsidRDefault="00E3192F" w:rsidP="00E3192F">
      <w:pPr>
        <w:tabs>
          <w:tab w:val="left" w:pos="6480"/>
        </w:tabs>
        <w:spacing w:after="0" w:line="276" w:lineRule="auto"/>
        <w:jc w:val="both"/>
        <w:rPr>
          <w:rFonts w:ascii="Arial Narrow" w:hAnsi="Arial Narrow"/>
        </w:rPr>
      </w:pPr>
    </w:p>
    <w:p w14:paraId="13AD1DBD" w14:textId="735AA7A2" w:rsidR="00E3192F" w:rsidRDefault="00E3192F" w:rsidP="00E3192F">
      <w:pPr>
        <w:tabs>
          <w:tab w:val="left" w:pos="6480"/>
        </w:tabs>
        <w:spacing w:after="0" w:line="276" w:lineRule="auto"/>
        <w:jc w:val="both"/>
        <w:rPr>
          <w:rFonts w:ascii="Arial Narrow" w:hAnsi="Arial Narrow"/>
        </w:rPr>
      </w:pPr>
    </w:p>
    <w:p w14:paraId="77DDF918" w14:textId="19AA08AE" w:rsidR="00E3192F" w:rsidRDefault="00E3192F" w:rsidP="00E3192F">
      <w:pPr>
        <w:tabs>
          <w:tab w:val="left" w:pos="6480"/>
        </w:tabs>
        <w:spacing w:after="0" w:line="276" w:lineRule="auto"/>
        <w:jc w:val="both"/>
        <w:rPr>
          <w:rFonts w:ascii="Arial Narrow" w:hAnsi="Arial Narrow"/>
        </w:rPr>
      </w:pPr>
    </w:p>
    <w:p w14:paraId="2B1BB189" w14:textId="6076A2B1" w:rsidR="00E3192F" w:rsidRDefault="00E3192F" w:rsidP="00E3192F">
      <w:pPr>
        <w:tabs>
          <w:tab w:val="left" w:pos="6480"/>
        </w:tabs>
        <w:spacing w:after="0" w:line="276" w:lineRule="auto"/>
        <w:jc w:val="both"/>
        <w:rPr>
          <w:rFonts w:ascii="Arial Narrow" w:hAnsi="Arial Narrow"/>
        </w:rPr>
      </w:pPr>
    </w:p>
    <w:p w14:paraId="424C5CE8" w14:textId="06950CBF" w:rsidR="00E3192F" w:rsidRDefault="00E3192F" w:rsidP="00E3192F">
      <w:pPr>
        <w:tabs>
          <w:tab w:val="left" w:pos="6480"/>
        </w:tabs>
        <w:spacing w:after="0" w:line="276" w:lineRule="auto"/>
        <w:jc w:val="both"/>
        <w:rPr>
          <w:rFonts w:ascii="Arial Narrow" w:hAnsi="Arial Narrow"/>
        </w:rPr>
      </w:pPr>
    </w:p>
    <w:p w14:paraId="1F16B469" w14:textId="4513DC63" w:rsidR="00E3192F" w:rsidRDefault="00E3192F" w:rsidP="00E3192F">
      <w:pPr>
        <w:tabs>
          <w:tab w:val="left" w:pos="6480"/>
        </w:tabs>
        <w:spacing w:after="0" w:line="276" w:lineRule="auto"/>
        <w:jc w:val="both"/>
        <w:rPr>
          <w:rFonts w:ascii="Arial Narrow" w:hAnsi="Arial Narrow"/>
        </w:rPr>
      </w:pPr>
    </w:p>
    <w:p w14:paraId="25FA9D4E" w14:textId="1A717CED" w:rsidR="00E3192F" w:rsidRDefault="00E3192F" w:rsidP="00E3192F">
      <w:pPr>
        <w:tabs>
          <w:tab w:val="left" w:pos="6480"/>
        </w:tabs>
        <w:spacing w:after="0" w:line="276" w:lineRule="auto"/>
        <w:jc w:val="both"/>
        <w:rPr>
          <w:rFonts w:ascii="Arial Narrow" w:hAnsi="Arial Narrow"/>
        </w:rPr>
      </w:pPr>
    </w:p>
    <w:p w14:paraId="0ED23D6F" w14:textId="328B7AAE" w:rsidR="00E3192F" w:rsidRDefault="00E3192F" w:rsidP="00E3192F">
      <w:pPr>
        <w:tabs>
          <w:tab w:val="left" w:pos="6480"/>
        </w:tabs>
        <w:spacing w:after="0" w:line="276" w:lineRule="auto"/>
        <w:jc w:val="both"/>
        <w:rPr>
          <w:rFonts w:ascii="Arial Narrow" w:hAnsi="Arial Narrow"/>
        </w:rPr>
      </w:pPr>
    </w:p>
    <w:p w14:paraId="2BEE3742" w14:textId="6CCAB4D8" w:rsidR="00E3192F" w:rsidRDefault="00E3192F" w:rsidP="00E3192F">
      <w:pPr>
        <w:tabs>
          <w:tab w:val="left" w:pos="6480"/>
        </w:tabs>
        <w:spacing w:after="0" w:line="276" w:lineRule="auto"/>
        <w:jc w:val="both"/>
        <w:rPr>
          <w:rFonts w:ascii="Arial Narrow" w:hAnsi="Arial Narrow"/>
        </w:rPr>
      </w:pPr>
    </w:p>
    <w:p w14:paraId="3788A274" w14:textId="0FCD09D8" w:rsidR="00E3192F" w:rsidRDefault="00E3192F" w:rsidP="00E3192F">
      <w:pPr>
        <w:tabs>
          <w:tab w:val="left" w:pos="6480"/>
        </w:tabs>
        <w:spacing w:after="0" w:line="276" w:lineRule="auto"/>
        <w:jc w:val="both"/>
        <w:rPr>
          <w:rFonts w:ascii="Arial Narrow" w:hAnsi="Arial Narrow"/>
        </w:rPr>
      </w:pPr>
    </w:p>
    <w:p w14:paraId="47FF64CE" w14:textId="2BCB1BAA" w:rsidR="00E3192F" w:rsidRDefault="00E3192F" w:rsidP="00E3192F">
      <w:pPr>
        <w:tabs>
          <w:tab w:val="left" w:pos="6480"/>
        </w:tabs>
        <w:spacing w:after="0" w:line="276" w:lineRule="auto"/>
        <w:jc w:val="both"/>
        <w:rPr>
          <w:rFonts w:ascii="Arial Narrow" w:hAnsi="Arial Narrow"/>
        </w:rPr>
      </w:pPr>
    </w:p>
    <w:p w14:paraId="29F100A8" w14:textId="1DB2F3D7" w:rsidR="00E3192F" w:rsidRDefault="00E3192F" w:rsidP="00E3192F">
      <w:pPr>
        <w:tabs>
          <w:tab w:val="left" w:pos="6480"/>
        </w:tabs>
        <w:spacing w:after="0" w:line="276" w:lineRule="auto"/>
        <w:jc w:val="both"/>
        <w:rPr>
          <w:rFonts w:ascii="Arial Narrow" w:hAnsi="Arial Narrow"/>
        </w:rPr>
      </w:pPr>
    </w:p>
    <w:p w14:paraId="75414B88" w14:textId="64FB84BC" w:rsidR="00E3192F" w:rsidRDefault="00E3192F" w:rsidP="00E3192F">
      <w:pPr>
        <w:tabs>
          <w:tab w:val="left" w:pos="6480"/>
        </w:tabs>
        <w:spacing w:after="0" w:line="276" w:lineRule="auto"/>
        <w:jc w:val="both"/>
        <w:rPr>
          <w:rFonts w:ascii="Arial Narrow" w:hAnsi="Arial Narrow"/>
        </w:rPr>
      </w:pPr>
    </w:p>
    <w:p w14:paraId="20200288" w14:textId="070DD3E8" w:rsidR="00E3192F" w:rsidRDefault="00E3192F" w:rsidP="00E3192F">
      <w:pPr>
        <w:tabs>
          <w:tab w:val="left" w:pos="6480"/>
        </w:tabs>
        <w:spacing w:after="0" w:line="276" w:lineRule="auto"/>
        <w:jc w:val="both"/>
        <w:rPr>
          <w:rFonts w:ascii="Arial Narrow" w:hAnsi="Arial Narrow"/>
        </w:rPr>
      </w:pPr>
    </w:p>
    <w:p w14:paraId="38871D1C" w14:textId="32748CFF" w:rsidR="00E3192F" w:rsidRDefault="00E3192F" w:rsidP="00E3192F">
      <w:pPr>
        <w:tabs>
          <w:tab w:val="left" w:pos="6480"/>
        </w:tabs>
        <w:spacing w:after="0" w:line="276" w:lineRule="auto"/>
        <w:jc w:val="both"/>
        <w:rPr>
          <w:rFonts w:ascii="Arial Narrow" w:hAnsi="Arial Narrow"/>
        </w:rPr>
      </w:pPr>
    </w:p>
    <w:p w14:paraId="3C51D39A" w14:textId="2A2F80EE" w:rsidR="00E3192F" w:rsidRDefault="00E3192F" w:rsidP="00E3192F">
      <w:pPr>
        <w:tabs>
          <w:tab w:val="left" w:pos="6480"/>
        </w:tabs>
        <w:spacing w:after="0" w:line="276" w:lineRule="auto"/>
        <w:jc w:val="both"/>
        <w:rPr>
          <w:rFonts w:ascii="Arial Narrow" w:hAnsi="Arial Narrow"/>
        </w:rPr>
      </w:pPr>
    </w:p>
    <w:p w14:paraId="7B71F6F6" w14:textId="5E1C26AA" w:rsidR="00E3192F" w:rsidRDefault="00E3192F" w:rsidP="00E3192F">
      <w:pPr>
        <w:tabs>
          <w:tab w:val="left" w:pos="6480"/>
        </w:tabs>
        <w:spacing w:after="0" w:line="276" w:lineRule="auto"/>
        <w:jc w:val="both"/>
        <w:rPr>
          <w:rFonts w:ascii="Arial Narrow" w:hAnsi="Arial Narrow"/>
        </w:rPr>
      </w:pPr>
    </w:p>
    <w:p w14:paraId="790425CA" w14:textId="2F2AB503" w:rsidR="00E3192F" w:rsidRDefault="00E3192F" w:rsidP="00E3192F">
      <w:pPr>
        <w:tabs>
          <w:tab w:val="left" w:pos="6480"/>
        </w:tabs>
        <w:spacing w:after="0" w:line="276" w:lineRule="auto"/>
        <w:jc w:val="both"/>
        <w:rPr>
          <w:rFonts w:ascii="Arial Narrow" w:hAnsi="Arial Narrow"/>
        </w:rPr>
      </w:pPr>
    </w:p>
    <w:p w14:paraId="146F0D08" w14:textId="0353B6B0" w:rsidR="00E3192F" w:rsidRDefault="00E3192F" w:rsidP="00E3192F">
      <w:pPr>
        <w:tabs>
          <w:tab w:val="left" w:pos="6480"/>
        </w:tabs>
        <w:spacing w:after="0" w:line="276" w:lineRule="auto"/>
        <w:jc w:val="both"/>
        <w:rPr>
          <w:rFonts w:ascii="Arial Narrow" w:hAnsi="Arial Narrow"/>
        </w:rPr>
      </w:pPr>
    </w:p>
    <w:p w14:paraId="3D943C0E" w14:textId="7AD0AED1" w:rsidR="00E3192F" w:rsidRDefault="00E3192F" w:rsidP="00E3192F">
      <w:pPr>
        <w:tabs>
          <w:tab w:val="left" w:pos="6480"/>
        </w:tabs>
        <w:spacing w:after="0" w:line="276" w:lineRule="auto"/>
        <w:jc w:val="both"/>
        <w:rPr>
          <w:rFonts w:ascii="Arial Narrow" w:hAnsi="Arial Narrow"/>
        </w:rPr>
      </w:pPr>
    </w:p>
    <w:p w14:paraId="44207ECF" w14:textId="77777777" w:rsidR="00E3192F" w:rsidRDefault="00E3192F" w:rsidP="00E3192F">
      <w:pPr>
        <w:tabs>
          <w:tab w:val="left" w:pos="6480"/>
        </w:tabs>
        <w:spacing w:after="0" w:line="276" w:lineRule="auto"/>
        <w:jc w:val="both"/>
        <w:rPr>
          <w:rFonts w:ascii="Arial Narrow" w:hAnsi="Arial Narrow"/>
        </w:rPr>
      </w:pPr>
    </w:p>
    <w:p w14:paraId="2BB8794E" w14:textId="53EDC732" w:rsidR="005A5919" w:rsidRDefault="005A5919" w:rsidP="00E3192F">
      <w:pPr>
        <w:tabs>
          <w:tab w:val="left" w:pos="6480"/>
        </w:tabs>
        <w:spacing w:after="0" w:line="276" w:lineRule="auto"/>
        <w:jc w:val="center"/>
        <w:rPr>
          <w:rFonts w:ascii="Arial Narrow" w:hAnsi="Arial Narrow"/>
          <w:b/>
          <w:bCs/>
        </w:rPr>
      </w:pPr>
      <w:r w:rsidRPr="005A5919">
        <w:rPr>
          <w:rFonts w:ascii="Arial Narrow" w:hAnsi="Arial Narrow"/>
          <w:b/>
          <w:bCs/>
        </w:rPr>
        <w:t>CONTEXTO ESTRATEGICO</w:t>
      </w:r>
    </w:p>
    <w:p w14:paraId="63FFB4AF" w14:textId="77777777" w:rsidR="00E3192F" w:rsidRPr="005A5919" w:rsidRDefault="00E3192F" w:rsidP="00E3192F">
      <w:pPr>
        <w:tabs>
          <w:tab w:val="left" w:pos="6480"/>
        </w:tabs>
        <w:spacing w:after="0" w:line="276" w:lineRule="auto"/>
        <w:jc w:val="center"/>
        <w:rPr>
          <w:rFonts w:ascii="Arial Narrow" w:hAnsi="Arial Narrow"/>
          <w:b/>
          <w:bCs/>
        </w:rPr>
      </w:pPr>
    </w:p>
    <w:p w14:paraId="535CA54A" w14:textId="159FFD28" w:rsidR="003823A4" w:rsidRDefault="003823A4" w:rsidP="00E3192F">
      <w:pPr>
        <w:tabs>
          <w:tab w:val="left" w:pos="6480"/>
        </w:tabs>
        <w:spacing w:after="0" w:line="276" w:lineRule="auto"/>
        <w:jc w:val="both"/>
        <w:rPr>
          <w:rFonts w:ascii="Arial Narrow" w:hAnsi="Arial Narrow"/>
        </w:rPr>
      </w:pPr>
    </w:p>
    <w:p w14:paraId="3537E98D" w14:textId="3D8CF509" w:rsidR="00C13877" w:rsidRDefault="00E3192F" w:rsidP="00E3192F">
      <w:pPr>
        <w:tabs>
          <w:tab w:val="left" w:pos="6480"/>
        </w:tabs>
        <w:spacing w:after="0" w:line="276" w:lineRule="auto"/>
        <w:rPr>
          <w:rFonts w:ascii="Arial Narrow" w:hAnsi="Arial Narrow"/>
        </w:rPr>
      </w:pPr>
      <w:r>
        <w:rPr>
          <w:rFonts w:ascii="Arial Narrow" w:hAnsi="Arial Narrow"/>
        </w:rPr>
        <w:t xml:space="preserve">El </w:t>
      </w:r>
      <w:r w:rsidRPr="005566E2">
        <w:rPr>
          <w:rFonts w:ascii="Arial Narrow" w:hAnsi="Arial Narrow"/>
        </w:rPr>
        <w:t>Centro de Diagnóstico Automotor de</w:t>
      </w:r>
      <w:r>
        <w:rPr>
          <w:rFonts w:ascii="Arial Narrow" w:hAnsi="Arial Narrow"/>
        </w:rPr>
        <w:t xml:space="preserve"> </w:t>
      </w:r>
      <w:r w:rsidRPr="005566E2">
        <w:rPr>
          <w:rFonts w:ascii="Arial Narrow" w:hAnsi="Arial Narrow"/>
        </w:rPr>
        <w:t>C</w:t>
      </w:r>
      <w:r>
        <w:rPr>
          <w:rFonts w:ascii="Arial Narrow" w:hAnsi="Arial Narrow"/>
        </w:rPr>
        <w:t>ucuta</w:t>
      </w:r>
      <w:r w:rsidRPr="005566E2">
        <w:rPr>
          <w:rFonts w:ascii="Arial Narrow" w:hAnsi="Arial Narrow"/>
        </w:rPr>
        <w:t xml:space="preserve"> Ltda</w:t>
      </w:r>
      <w:r>
        <w:rPr>
          <w:rFonts w:ascii="Arial Narrow" w:hAnsi="Arial Narrow"/>
        </w:rPr>
        <w:t xml:space="preserve"> - </w:t>
      </w:r>
      <w:r w:rsidRPr="005A5919">
        <w:rPr>
          <w:rFonts w:ascii="Arial Narrow" w:hAnsi="Arial Narrow"/>
        </w:rPr>
        <w:t>CEDAC</w:t>
      </w:r>
      <w:r w:rsidR="005A5919" w:rsidRPr="005A5919">
        <w:rPr>
          <w:rFonts w:ascii="Arial Narrow" w:hAnsi="Arial Narrow"/>
        </w:rPr>
        <w:t xml:space="preserve"> </w:t>
      </w:r>
      <w:r w:rsidR="00C13877">
        <w:rPr>
          <w:rFonts w:ascii="Arial Narrow" w:hAnsi="Arial Narrow"/>
        </w:rPr>
        <w:t xml:space="preserve">tiene como </w:t>
      </w:r>
      <w:r w:rsidR="00C13877" w:rsidRPr="005D682A">
        <w:rPr>
          <w:rFonts w:ascii="Arial Narrow" w:hAnsi="Arial Narrow"/>
        </w:rPr>
        <w:t>objeto social</w:t>
      </w:r>
      <w:r>
        <w:rPr>
          <w:rFonts w:ascii="Arial Narrow" w:hAnsi="Arial Narrow"/>
        </w:rPr>
        <w:t>:</w:t>
      </w:r>
    </w:p>
    <w:p w14:paraId="66BCECB1" w14:textId="77777777" w:rsidR="00C13877" w:rsidRDefault="00C13877" w:rsidP="00E3192F">
      <w:pPr>
        <w:tabs>
          <w:tab w:val="left" w:pos="6480"/>
        </w:tabs>
        <w:spacing w:after="0" w:line="276" w:lineRule="auto"/>
        <w:rPr>
          <w:rFonts w:ascii="Arial Narrow" w:hAnsi="Arial Narrow"/>
        </w:rPr>
      </w:pPr>
    </w:p>
    <w:p w14:paraId="2C8DE2E6" w14:textId="77777777" w:rsidR="00C13877" w:rsidRDefault="00C13877" w:rsidP="00E3192F">
      <w:pPr>
        <w:pStyle w:val="Prrafodelista"/>
        <w:numPr>
          <w:ilvl w:val="0"/>
          <w:numId w:val="5"/>
        </w:numPr>
        <w:tabs>
          <w:tab w:val="left" w:pos="6480"/>
        </w:tabs>
        <w:spacing w:after="0" w:line="276" w:lineRule="auto"/>
        <w:jc w:val="both"/>
        <w:rPr>
          <w:rFonts w:ascii="Arial Narrow" w:hAnsi="Arial Narrow"/>
        </w:rPr>
      </w:pPr>
      <w:r>
        <w:rPr>
          <w:rFonts w:ascii="Arial Narrow" w:hAnsi="Arial Narrow"/>
        </w:rPr>
        <w:t xml:space="preserve">Servir como </w:t>
      </w:r>
      <w:r w:rsidR="005A5919" w:rsidRPr="00C13877">
        <w:rPr>
          <w:rFonts w:ascii="Arial Narrow" w:hAnsi="Arial Narrow"/>
        </w:rPr>
        <w:t>instrumento técnico de las autoridades de tránsito y del medio ambiente</w:t>
      </w:r>
      <w:r>
        <w:rPr>
          <w:rFonts w:ascii="Arial Narrow" w:hAnsi="Arial Narrow"/>
        </w:rPr>
        <w:t>.</w:t>
      </w:r>
    </w:p>
    <w:p w14:paraId="786DD6E3" w14:textId="17C5835A" w:rsidR="00C13877" w:rsidRPr="00C13877" w:rsidRDefault="005A5919" w:rsidP="00E3192F">
      <w:pPr>
        <w:pStyle w:val="Prrafodelista"/>
        <w:numPr>
          <w:ilvl w:val="0"/>
          <w:numId w:val="5"/>
        </w:numPr>
        <w:tabs>
          <w:tab w:val="left" w:pos="6480"/>
        </w:tabs>
        <w:spacing w:after="0" w:line="276" w:lineRule="auto"/>
        <w:jc w:val="both"/>
        <w:rPr>
          <w:rFonts w:ascii="Arial Narrow" w:hAnsi="Arial Narrow"/>
        </w:rPr>
      </w:pPr>
      <w:r w:rsidRPr="00C13877">
        <w:rPr>
          <w:rFonts w:ascii="Arial Narrow" w:hAnsi="Arial Narrow"/>
        </w:rPr>
        <w:t xml:space="preserve"> </w:t>
      </w:r>
      <w:r w:rsidR="00C13877">
        <w:rPr>
          <w:rFonts w:ascii="Arial Narrow" w:hAnsi="Arial Narrow"/>
        </w:rPr>
        <w:t>T</w:t>
      </w:r>
      <w:r w:rsidRPr="00C13877">
        <w:rPr>
          <w:rFonts w:ascii="Arial Narrow" w:hAnsi="Arial Narrow"/>
        </w:rPr>
        <w:t>iene como misión contribuir  fomentar la cultura en seguridad vial, movilidad y conservación del medio ambiente</w:t>
      </w:r>
      <w:r w:rsidR="00C13877">
        <w:rPr>
          <w:rFonts w:ascii="Arial Narrow" w:hAnsi="Arial Narrow"/>
        </w:rPr>
        <w:t>.</w:t>
      </w:r>
    </w:p>
    <w:p w14:paraId="7A54781F" w14:textId="51F3C117" w:rsidR="00C13877" w:rsidRDefault="00C13877" w:rsidP="00E3192F">
      <w:pPr>
        <w:pStyle w:val="Prrafodelista"/>
        <w:numPr>
          <w:ilvl w:val="0"/>
          <w:numId w:val="5"/>
        </w:numPr>
        <w:tabs>
          <w:tab w:val="left" w:pos="6480"/>
        </w:tabs>
        <w:spacing w:after="0" w:line="276" w:lineRule="auto"/>
        <w:jc w:val="both"/>
        <w:rPr>
          <w:rFonts w:ascii="Arial Narrow" w:hAnsi="Arial Narrow"/>
        </w:rPr>
      </w:pPr>
      <w:r w:rsidRPr="00C13877">
        <w:rPr>
          <w:rFonts w:ascii="Arial Narrow" w:hAnsi="Arial Narrow"/>
        </w:rPr>
        <w:t xml:space="preserve">Efectuar revisión técnica mecánica y de emisión de gases contaminantes </w:t>
      </w:r>
      <w:r w:rsidR="005A5919" w:rsidRPr="00C13877">
        <w:rPr>
          <w:rFonts w:ascii="Arial Narrow" w:hAnsi="Arial Narrow"/>
        </w:rPr>
        <w:t>a través del diagnóstico al estado de los vehículos,</w:t>
      </w:r>
      <w:r>
        <w:rPr>
          <w:rFonts w:ascii="Arial Narrow" w:hAnsi="Arial Narrow"/>
        </w:rPr>
        <w:t xml:space="preserve"> </w:t>
      </w:r>
      <w:r w:rsidRPr="00C13877">
        <w:rPr>
          <w:rFonts w:ascii="Arial Narrow" w:hAnsi="Arial Narrow"/>
        </w:rPr>
        <w:t>automotores, incluidas las motocicletas, motocarros y demás que se</w:t>
      </w:r>
      <w:r>
        <w:rPr>
          <w:rFonts w:ascii="Arial Narrow" w:hAnsi="Arial Narrow"/>
        </w:rPr>
        <w:t xml:space="preserve"> </w:t>
      </w:r>
      <w:r w:rsidRPr="00C13877">
        <w:rPr>
          <w:rFonts w:ascii="Arial Narrow" w:hAnsi="Arial Narrow"/>
        </w:rPr>
        <w:t xml:space="preserve">habiliten por el Ministerio de Transporte. </w:t>
      </w:r>
    </w:p>
    <w:p w14:paraId="0F437D21" w14:textId="63A13681" w:rsidR="00E3192F" w:rsidRPr="00E3192F" w:rsidRDefault="00E3192F" w:rsidP="00E3192F">
      <w:pPr>
        <w:pStyle w:val="Prrafodelista"/>
        <w:numPr>
          <w:ilvl w:val="0"/>
          <w:numId w:val="5"/>
        </w:numPr>
        <w:tabs>
          <w:tab w:val="left" w:pos="6480"/>
        </w:tabs>
        <w:spacing w:after="0" w:line="276" w:lineRule="auto"/>
        <w:rPr>
          <w:rFonts w:ascii="Arial Narrow" w:hAnsi="Arial Narrow"/>
        </w:rPr>
      </w:pPr>
      <w:r>
        <w:rPr>
          <w:rFonts w:ascii="Arial Narrow" w:hAnsi="Arial Narrow"/>
        </w:rPr>
        <w:t>C</w:t>
      </w:r>
      <w:r w:rsidRPr="005D682A">
        <w:rPr>
          <w:rFonts w:ascii="Arial Narrow" w:hAnsi="Arial Narrow"/>
        </w:rPr>
        <w:t xml:space="preserve">ertificar el buen estado de los vehículos bajo un buen rendimiento técnico-mecánico y evitar generar un accidente. </w:t>
      </w:r>
    </w:p>
    <w:p w14:paraId="35BFA739" w14:textId="51C0361F" w:rsidR="005A5919" w:rsidRDefault="00C13877" w:rsidP="00E3192F">
      <w:pPr>
        <w:pStyle w:val="Prrafodelista"/>
        <w:numPr>
          <w:ilvl w:val="0"/>
          <w:numId w:val="5"/>
        </w:numPr>
        <w:tabs>
          <w:tab w:val="left" w:pos="6480"/>
        </w:tabs>
        <w:spacing w:after="0" w:line="276" w:lineRule="auto"/>
        <w:rPr>
          <w:rFonts w:ascii="Arial Narrow" w:hAnsi="Arial Narrow"/>
        </w:rPr>
      </w:pPr>
      <w:r>
        <w:rPr>
          <w:rFonts w:ascii="Arial Narrow" w:hAnsi="Arial Narrow"/>
        </w:rPr>
        <w:t>D</w:t>
      </w:r>
      <w:r w:rsidR="005A5919" w:rsidRPr="00C13877">
        <w:rPr>
          <w:rFonts w:ascii="Arial Narrow" w:hAnsi="Arial Narrow"/>
        </w:rPr>
        <w:t>esarrollo de programas de formación e integración de servicios relacionados con el sector de tránsito y transporte.</w:t>
      </w:r>
    </w:p>
    <w:p w14:paraId="55E924BE" w14:textId="2C7F332B" w:rsidR="00E3192F" w:rsidRDefault="00E3192F" w:rsidP="00E3192F">
      <w:pPr>
        <w:pStyle w:val="Prrafodelista"/>
        <w:numPr>
          <w:ilvl w:val="0"/>
          <w:numId w:val="5"/>
        </w:numPr>
        <w:tabs>
          <w:tab w:val="left" w:pos="6480"/>
        </w:tabs>
        <w:spacing w:after="0" w:line="276" w:lineRule="auto"/>
        <w:rPr>
          <w:rFonts w:ascii="Arial Narrow" w:hAnsi="Arial Narrow"/>
        </w:rPr>
      </w:pPr>
      <w:r w:rsidRPr="00E3192F">
        <w:rPr>
          <w:rFonts w:ascii="Arial Narrow" w:hAnsi="Arial Narrow"/>
        </w:rPr>
        <w:t>Arrendar o dar en uso mediante convenios contractuales, áreas específicas de sus instalaciones físicas para adelantar programas promocionales que de alguna manera se relacionen con su objeto social.</w:t>
      </w:r>
    </w:p>
    <w:p w14:paraId="26DACBCB" w14:textId="461511FB" w:rsidR="00E3192F" w:rsidRDefault="00E3192F" w:rsidP="00E3192F">
      <w:pPr>
        <w:pStyle w:val="Prrafodelista"/>
        <w:numPr>
          <w:ilvl w:val="0"/>
          <w:numId w:val="5"/>
        </w:numPr>
        <w:tabs>
          <w:tab w:val="left" w:pos="6480"/>
        </w:tabs>
        <w:spacing w:after="0" w:line="276" w:lineRule="auto"/>
        <w:rPr>
          <w:rFonts w:ascii="Arial Narrow" w:hAnsi="Arial Narrow"/>
        </w:rPr>
      </w:pPr>
      <w:r w:rsidRPr="00E3192F">
        <w:rPr>
          <w:rFonts w:ascii="Arial Narrow" w:hAnsi="Arial Narrow"/>
        </w:rPr>
        <w:t>Los demás que fijen la junta de socios y que estén relacionados con los anteriores.</w:t>
      </w:r>
    </w:p>
    <w:p w14:paraId="315FADC4" w14:textId="331680E9" w:rsidR="00E3192F" w:rsidRDefault="00E3192F" w:rsidP="00E3192F">
      <w:pPr>
        <w:tabs>
          <w:tab w:val="left" w:pos="6480"/>
        </w:tabs>
        <w:spacing w:after="0" w:line="276" w:lineRule="auto"/>
        <w:rPr>
          <w:rFonts w:ascii="Arial Narrow" w:hAnsi="Arial Narrow"/>
        </w:rPr>
      </w:pPr>
    </w:p>
    <w:p w14:paraId="015C4BE8" w14:textId="2A4DA149" w:rsidR="00E3192F" w:rsidRPr="00E3192F" w:rsidRDefault="00E3192F" w:rsidP="00E3192F">
      <w:pPr>
        <w:tabs>
          <w:tab w:val="left" w:pos="6480"/>
        </w:tabs>
        <w:spacing w:after="0" w:line="276" w:lineRule="auto"/>
        <w:jc w:val="both"/>
        <w:rPr>
          <w:rFonts w:ascii="Arial Narrow" w:hAnsi="Arial Narrow"/>
        </w:rPr>
      </w:pPr>
      <w:r w:rsidRPr="00E3192F">
        <w:rPr>
          <w:rFonts w:ascii="Arial Narrow" w:hAnsi="Arial Narrow"/>
        </w:rPr>
        <w:t>De conformidad con lo establecido en el Decreto 612 de 2018, las entidades del Estado deben integrar los planes institucionales y estratégicos al Plan de Acción, como es el caso del Plan Institucional de Archivos PINAR.</w:t>
      </w:r>
    </w:p>
    <w:p w14:paraId="655194C2" w14:textId="05C4C167" w:rsidR="005D682A" w:rsidRPr="00E3192F" w:rsidRDefault="005D682A" w:rsidP="00E3192F">
      <w:pPr>
        <w:tabs>
          <w:tab w:val="left" w:pos="6480"/>
        </w:tabs>
        <w:spacing w:after="0" w:line="276" w:lineRule="auto"/>
        <w:ind w:left="416"/>
        <w:rPr>
          <w:rFonts w:ascii="Arial Narrow" w:hAnsi="Arial Narrow"/>
        </w:rPr>
      </w:pPr>
    </w:p>
    <w:p w14:paraId="7FA55FAE" w14:textId="7F312749" w:rsidR="005D682A" w:rsidRDefault="005D682A" w:rsidP="00E3192F">
      <w:pPr>
        <w:tabs>
          <w:tab w:val="left" w:pos="6480"/>
        </w:tabs>
        <w:spacing w:after="0" w:line="276" w:lineRule="auto"/>
        <w:rPr>
          <w:rFonts w:ascii="Arial Narrow" w:hAnsi="Arial Narrow"/>
        </w:rPr>
      </w:pPr>
    </w:p>
    <w:p w14:paraId="1BBD1D73" w14:textId="411F770E" w:rsidR="00E3192F" w:rsidRDefault="00E3192F" w:rsidP="00E3192F">
      <w:pPr>
        <w:tabs>
          <w:tab w:val="left" w:pos="6480"/>
        </w:tabs>
        <w:spacing w:after="0" w:line="276" w:lineRule="auto"/>
        <w:rPr>
          <w:rFonts w:ascii="Arial Narrow" w:hAnsi="Arial Narrow"/>
        </w:rPr>
      </w:pPr>
    </w:p>
    <w:p w14:paraId="6F27295A" w14:textId="4C6A56A8" w:rsidR="00E3192F" w:rsidRDefault="00E3192F" w:rsidP="00E3192F">
      <w:pPr>
        <w:tabs>
          <w:tab w:val="left" w:pos="6480"/>
        </w:tabs>
        <w:spacing w:after="0" w:line="276" w:lineRule="auto"/>
        <w:rPr>
          <w:rFonts w:ascii="Arial Narrow" w:hAnsi="Arial Narrow"/>
        </w:rPr>
      </w:pPr>
    </w:p>
    <w:p w14:paraId="268B59B4" w14:textId="4AFD0CBB" w:rsidR="00E3192F" w:rsidRDefault="00E3192F" w:rsidP="00E3192F">
      <w:pPr>
        <w:tabs>
          <w:tab w:val="left" w:pos="6480"/>
        </w:tabs>
        <w:spacing w:after="0" w:line="276" w:lineRule="auto"/>
        <w:rPr>
          <w:rFonts w:ascii="Arial Narrow" w:hAnsi="Arial Narrow"/>
        </w:rPr>
      </w:pPr>
    </w:p>
    <w:p w14:paraId="68DE4091" w14:textId="315FE453" w:rsidR="00E3192F" w:rsidRDefault="00E3192F" w:rsidP="00E3192F">
      <w:pPr>
        <w:tabs>
          <w:tab w:val="left" w:pos="6480"/>
        </w:tabs>
        <w:spacing w:after="0" w:line="276" w:lineRule="auto"/>
        <w:rPr>
          <w:rFonts w:ascii="Arial Narrow" w:hAnsi="Arial Narrow"/>
        </w:rPr>
      </w:pPr>
    </w:p>
    <w:p w14:paraId="46C72256" w14:textId="607D2371" w:rsidR="00E3192F" w:rsidRDefault="00E3192F" w:rsidP="00E3192F">
      <w:pPr>
        <w:tabs>
          <w:tab w:val="left" w:pos="6480"/>
        </w:tabs>
        <w:spacing w:after="0" w:line="276" w:lineRule="auto"/>
        <w:rPr>
          <w:rFonts w:ascii="Arial Narrow" w:hAnsi="Arial Narrow"/>
        </w:rPr>
      </w:pPr>
    </w:p>
    <w:p w14:paraId="3BC59CF6" w14:textId="27236D53" w:rsidR="00E3192F" w:rsidRDefault="00E3192F" w:rsidP="00E3192F">
      <w:pPr>
        <w:tabs>
          <w:tab w:val="left" w:pos="6480"/>
        </w:tabs>
        <w:spacing w:after="0" w:line="276" w:lineRule="auto"/>
        <w:rPr>
          <w:rFonts w:ascii="Arial Narrow" w:hAnsi="Arial Narrow"/>
        </w:rPr>
      </w:pPr>
    </w:p>
    <w:p w14:paraId="1525C878" w14:textId="658869BA" w:rsidR="00E3192F" w:rsidRDefault="00E3192F" w:rsidP="00E3192F">
      <w:pPr>
        <w:tabs>
          <w:tab w:val="left" w:pos="6480"/>
        </w:tabs>
        <w:spacing w:after="0" w:line="276" w:lineRule="auto"/>
        <w:rPr>
          <w:rFonts w:ascii="Arial Narrow" w:hAnsi="Arial Narrow"/>
        </w:rPr>
      </w:pPr>
    </w:p>
    <w:p w14:paraId="3D4CDF02" w14:textId="491432C8" w:rsidR="00E3192F" w:rsidRDefault="00E3192F" w:rsidP="00E3192F">
      <w:pPr>
        <w:tabs>
          <w:tab w:val="left" w:pos="6480"/>
        </w:tabs>
        <w:spacing w:after="0" w:line="276" w:lineRule="auto"/>
        <w:rPr>
          <w:rFonts w:ascii="Arial Narrow" w:hAnsi="Arial Narrow"/>
        </w:rPr>
      </w:pPr>
    </w:p>
    <w:p w14:paraId="26ED0171" w14:textId="6D5D1D45" w:rsidR="00E3192F" w:rsidRDefault="00E3192F" w:rsidP="00E3192F">
      <w:pPr>
        <w:tabs>
          <w:tab w:val="left" w:pos="6480"/>
        </w:tabs>
        <w:spacing w:after="0" w:line="276" w:lineRule="auto"/>
        <w:rPr>
          <w:rFonts w:ascii="Arial Narrow" w:hAnsi="Arial Narrow"/>
        </w:rPr>
      </w:pPr>
    </w:p>
    <w:p w14:paraId="2838DC60" w14:textId="286B0F8A" w:rsidR="00E3192F" w:rsidRDefault="00E3192F" w:rsidP="00E3192F">
      <w:pPr>
        <w:tabs>
          <w:tab w:val="left" w:pos="6480"/>
        </w:tabs>
        <w:spacing w:after="0" w:line="276" w:lineRule="auto"/>
        <w:rPr>
          <w:rFonts w:ascii="Arial Narrow" w:hAnsi="Arial Narrow"/>
        </w:rPr>
      </w:pPr>
    </w:p>
    <w:p w14:paraId="2E3FF19B" w14:textId="6624A44B" w:rsidR="00E3192F" w:rsidRDefault="00E3192F" w:rsidP="00E3192F">
      <w:pPr>
        <w:tabs>
          <w:tab w:val="left" w:pos="6480"/>
        </w:tabs>
        <w:spacing w:after="0" w:line="276" w:lineRule="auto"/>
        <w:rPr>
          <w:rFonts w:ascii="Arial Narrow" w:hAnsi="Arial Narrow"/>
        </w:rPr>
      </w:pPr>
    </w:p>
    <w:p w14:paraId="26BFBB0C" w14:textId="2477811F" w:rsidR="00E3192F" w:rsidRDefault="00E3192F" w:rsidP="00E3192F">
      <w:pPr>
        <w:tabs>
          <w:tab w:val="left" w:pos="6480"/>
        </w:tabs>
        <w:spacing w:after="0" w:line="276" w:lineRule="auto"/>
        <w:rPr>
          <w:rFonts w:ascii="Arial Narrow" w:hAnsi="Arial Narrow"/>
        </w:rPr>
      </w:pPr>
    </w:p>
    <w:p w14:paraId="17A139DC" w14:textId="1F357E39" w:rsidR="00E3192F" w:rsidRDefault="00E3192F" w:rsidP="00E3192F">
      <w:pPr>
        <w:tabs>
          <w:tab w:val="left" w:pos="6480"/>
        </w:tabs>
        <w:spacing w:after="0" w:line="276" w:lineRule="auto"/>
        <w:rPr>
          <w:rFonts w:ascii="Arial Narrow" w:hAnsi="Arial Narrow"/>
        </w:rPr>
      </w:pPr>
    </w:p>
    <w:p w14:paraId="62380741" w14:textId="1A7B2B72" w:rsidR="00E3192F" w:rsidRDefault="00E3192F" w:rsidP="00E3192F">
      <w:pPr>
        <w:tabs>
          <w:tab w:val="left" w:pos="6480"/>
        </w:tabs>
        <w:spacing w:after="0" w:line="276" w:lineRule="auto"/>
        <w:rPr>
          <w:rFonts w:ascii="Arial Narrow" w:hAnsi="Arial Narrow"/>
        </w:rPr>
      </w:pPr>
    </w:p>
    <w:p w14:paraId="023E7E4C" w14:textId="327FE0D5" w:rsidR="00E3192F" w:rsidRDefault="00E3192F" w:rsidP="00E3192F">
      <w:pPr>
        <w:tabs>
          <w:tab w:val="left" w:pos="6480"/>
        </w:tabs>
        <w:spacing w:after="0" w:line="276" w:lineRule="auto"/>
        <w:rPr>
          <w:rFonts w:ascii="Arial Narrow" w:hAnsi="Arial Narrow"/>
        </w:rPr>
      </w:pPr>
    </w:p>
    <w:p w14:paraId="6EE12033" w14:textId="4D9D26AF" w:rsidR="00E3192F" w:rsidRDefault="00E3192F" w:rsidP="00E3192F">
      <w:pPr>
        <w:tabs>
          <w:tab w:val="left" w:pos="6480"/>
        </w:tabs>
        <w:spacing w:after="0" w:line="276" w:lineRule="auto"/>
        <w:rPr>
          <w:rFonts w:ascii="Arial Narrow" w:hAnsi="Arial Narrow"/>
        </w:rPr>
      </w:pPr>
    </w:p>
    <w:p w14:paraId="20E1DF9E" w14:textId="144C7449" w:rsidR="00E3192F" w:rsidRDefault="00E3192F" w:rsidP="00E3192F">
      <w:pPr>
        <w:tabs>
          <w:tab w:val="left" w:pos="6480"/>
        </w:tabs>
        <w:spacing w:after="0" w:line="276" w:lineRule="auto"/>
        <w:rPr>
          <w:rFonts w:ascii="Arial Narrow" w:hAnsi="Arial Narrow"/>
        </w:rPr>
      </w:pPr>
    </w:p>
    <w:p w14:paraId="5415DDB9" w14:textId="65E7EDCD" w:rsidR="00E3192F" w:rsidRDefault="00E3192F" w:rsidP="00E3192F">
      <w:pPr>
        <w:tabs>
          <w:tab w:val="left" w:pos="6480"/>
        </w:tabs>
        <w:spacing w:after="0" w:line="276" w:lineRule="auto"/>
        <w:rPr>
          <w:rFonts w:ascii="Arial Narrow" w:hAnsi="Arial Narrow"/>
        </w:rPr>
      </w:pPr>
    </w:p>
    <w:p w14:paraId="0D9ACB62" w14:textId="39BCEF32" w:rsidR="00E3192F" w:rsidRPr="00E3192F" w:rsidRDefault="00E3192F" w:rsidP="00E3192F">
      <w:pPr>
        <w:tabs>
          <w:tab w:val="left" w:pos="6480"/>
        </w:tabs>
        <w:spacing w:after="0" w:line="276" w:lineRule="auto"/>
        <w:jc w:val="center"/>
        <w:rPr>
          <w:rFonts w:ascii="Arial Narrow" w:hAnsi="Arial Narrow"/>
          <w:b/>
          <w:bCs/>
        </w:rPr>
      </w:pPr>
      <w:r w:rsidRPr="00E3192F">
        <w:rPr>
          <w:rFonts w:ascii="Arial Narrow" w:hAnsi="Arial Narrow"/>
          <w:b/>
          <w:bCs/>
        </w:rPr>
        <w:t>PRESENTACIÓN DE LA EMPRESA</w:t>
      </w:r>
    </w:p>
    <w:p w14:paraId="732827E3" w14:textId="668F2AF2" w:rsidR="00E3192F" w:rsidRDefault="00E3192F" w:rsidP="00E3192F">
      <w:pPr>
        <w:tabs>
          <w:tab w:val="left" w:pos="6480"/>
        </w:tabs>
        <w:spacing w:after="0" w:line="276" w:lineRule="auto"/>
        <w:rPr>
          <w:rFonts w:ascii="Arial Narrow" w:hAnsi="Arial Narrow"/>
        </w:rPr>
      </w:pPr>
    </w:p>
    <w:p w14:paraId="1D6F6CF1" w14:textId="56B32A06" w:rsidR="00E3192F" w:rsidRDefault="00E3192F" w:rsidP="00E3192F">
      <w:pPr>
        <w:tabs>
          <w:tab w:val="left" w:pos="6480"/>
        </w:tabs>
        <w:spacing w:after="0" w:line="276" w:lineRule="auto"/>
        <w:rPr>
          <w:rFonts w:ascii="Arial Narrow" w:hAnsi="Arial Narrow"/>
        </w:rPr>
      </w:pPr>
    </w:p>
    <w:p w14:paraId="11DF07E8" w14:textId="1BDDBA07" w:rsidR="00E3192F" w:rsidRDefault="00E3192F" w:rsidP="00E3192F">
      <w:pPr>
        <w:tabs>
          <w:tab w:val="left" w:pos="6480"/>
        </w:tabs>
        <w:spacing w:after="0" w:line="276" w:lineRule="auto"/>
        <w:jc w:val="both"/>
        <w:rPr>
          <w:rFonts w:ascii="Arial Narrow" w:hAnsi="Arial Narrow"/>
        </w:rPr>
      </w:pPr>
      <w:r w:rsidRPr="00E3192F">
        <w:rPr>
          <w:rFonts w:ascii="Arial Narrow" w:hAnsi="Arial Narrow"/>
        </w:rPr>
        <w:t>EL CENTRO DE DIAGNOSTICO AUTOMOTOR DE CÚCUTA LTDA,</w:t>
      </w:r>
      <w:r w:rsidR="007A77B2">
        <w:rPr>
          <w:rFonts w:ascii="Arial Narrow" w:hAnsi="Arial Narrow"/>
        </w:rPr>
        <w:t xml:space="preserve"> - CEDAC,</w:t>
      </w:r>
      <w:r w:rsidRPr="00E3192F">
        <w:rPr>
          <w:rFonts w:ascii="Arial Narrow" w:hAnsi="Arial Narrow"/>
        </w:rPr>
        <w:t xml:space="preserve"> es una Empresa y Comercial del Estado, con participación del Ministerio de Transporte y la Alcaldía de San José, fue constituida el 18 de abril de 1980, con el fin de es un instrumento técnico de las autoridades de tránsito y del medio ambiente, a través de las revisiones técnico mecánica y de emisiones contaminantes de vehículos automotores de forma ágil segura y </w:t>
      </w:r>
      <w:r w:rsidRPr="00C33F0D">
        <w:t>confiable</w:t>
      </w:r>
    </w:p>
    <w:p w14:paraId="7402B3FC" w14:textId="77777777" w:rsidR="00E3192F" w:rsidRDefault="00E3192F" w:rsidP="00E3192F">
      <w:pPr>
        <w:tabs>
          <w:tab w:val="left" w:pos="6480"/>
        </w:tabs>
        <w:spacing w:after="0" w:line="276" w:lineRule="auto"/>
        <w:jc w:val="both"/>
        <w:rPr>
          <w:rFonts w:ascii="Arial Narrow" w:hAnsi="Arial Narrow"/>
        </w:rPr>
      </w:pPr>
    </w:p>
    <w:p w14:paraId="76FC3334" w14:textId="2A4DEA96" w:rsidR="00E3192F" w:rsidRDefault="000A566E" w:rsidP="000A566E">
      <w:pPr>
        <w:tabs>
          <w:tab w:val="left" w:pos="6480"/>
        </w:tabs>
        <w:spacing w:after="0" w:line="276" w:lineRule="auto"/>
        <w:jc w:val="both"/>
        <w:rPr>
          <w:rFonts w:ascii="Arial Narrow" w:hAnsi="Arial Narrow"/>
        </w:rPr>
      </w:pPr>
      <w:r w:rsidRPr="000A566E">
        <w:rPr>
          <w:rFonts w:ascii="Arial Narrow" w:hAnsi="Arial Narrow"/>
        </w:rPr>
        <w:t xml:space="preserve">El Centro de Diagnóstico Automotor de Cúcuta Ltda. “CEDAC”, Nace hace </w:t>
      </w:r>
      <w:r>
        <w:rPr>
          <w:rFonts w:ascii="Arial Narrow" w:hAnsi="Arial Narrow"/>
        </w:rPr>
        <w:t>42</w:t>
      </w:r>
      <w:r w:rsidRPr="000A566E">
        <w:rPr>
          <w:rFonts w:ascii="Arial Narrow" w:hAnsi="Arial Narrow"/>
        </w:rPr>
        <w:t xml:space="preserve"> años como una empresa de Orden Nacional, con la Razón Social Centro Administrativo de Transporte y Tránsito de Cúcuta Ltda., constituido por el Ministerio de Transporte con el 73,12% y el Municipio de Cúcuta con el 26.88%, cuyo objeto pretendía agrupar todas las autoridades de tránsito y Transporte de la región, además de ser un ente técnico facilitador de los organismos de tránsito en la prestación del Servicio de Revisión Técnico Mecánica.</w:t>
      </w:r>
    </w:p>
    <w:p w14:paraId="1433D5BC" w14:textId="77777777" w:rsidR="000A566E" w:rsidRDefault="000A566E" w:rsidP="000A566E">
      <w:pPr>
        <w:tabs>
          <w:tab w:val="left" w:pos="6480"/>
        </w:tabs>
        <w:spacing w:after="0" w:line="276" w:lineRule="auto"/>
        <w:jc w:val="both"/>
        <w:rPr>
          <w:rFonts w:ascii="Arial Narrow" w:hAnsi="Arial Narrow"/>
        </w:rPr>
      </w:pPr>
    </w:p>
    <w:p w14:paraId="46740090" w14:textId="52BCC2B3" w:rsidR="00C24A8D" w:rsidRDefault="00C24A8D" w:rsidP="00C24A8D">
      <w:pPr>
        <w:tabs>
          <w:tab w:val="left" w:pos="6480"/>
        </w:tabs>
        <w:spacing w:after="0" w:line="276" w:lineRule="auto"/>
        <w:jc w:val="center"/>
        <w:rPr>
          <w:rFonts w:ascii="Arial Narrow" w:hAnsi="Arial Narrow"/>
          <w:b/>
          <w:bCs/>
        </w:rPr>
      </w:pPr>
      <w:r w:rsidRPr="00C24A8D">
        <w:rPr>
          <w:rFonts w:ascii="Arial Narrow" w:hAnsi="Arial Narrow"/>
          <w:b/>
          <w:bCs/>
        </w:rPr>
        <w:t>ESTRUCTURA ORGANICA</w:t>
      </w:r>
    </w:p>
    <w:p w14:paraId="2E863481" w14:textId="6D990CC8" w:rsidR="00C24A8D" w:rsidRDefault="00C24A8D" w:rsidP="00C24A8D">
      <w:pPr>
        <w:tabs>
          <w:tab w:val="left" w:pos="6480"/>
        </w:tabs>
        <w:spacing w:after="0" w:line="276" w:lineRule="auto"/>
        <w:jc w:val="center"/>
        <w:rPr>
          <w:rFonts w:ascii="Arial Narrow" w:hAnsi="Arial Narrow"/>
          <w:b/>
          <w:bCs/>
        </w:rPr>
      </w:pPr>
    </w:p>
    <w:p w14:paraId="238C3F48" w14:textId="4C39C42E" w:rsidR="00C24A8D" w:rsidRDefault="00C24A8D" w:rsidP="00C24A8D">
      <w:pPr>
        <w:tabs>
          <w:tab w:val="left" w:pos="6480"/>
        </w:tabs>
        <w:spacing w:after="0" w:line="276" w:lineRule="auto"/>
        <w:jc w:val="both"/>
        <w:rPr>
          <w:rFonts w:ascii="Arial Narrow" w:hAnsi="Arial Narrow"/>
        </w:rPr>
      </w:pPr>
      <w:r w:rsidRPr="00C24A8D">
        <w:rPr>
          <w:rFonts w:ascii="Arial Narrow" w:hAnsi="Arial Narrow"/>
        </w:rPr>
        <w:t>La entidad tiene actualmente conformada su estructura administrativa como se muestra en el siguiente organigrama:</w:t>
      </w:r>
    </w:p>
    <w:p w14:paraId="5F27FF96" w14:textId="626E975F" w:rsidR="00C24A8D" w:rsidRDefault="00C24A8D" w:rsidP="00C24A8D">
      <w:pPr>
        <w:tabs>
          <w:tab w:val="left" w:pos="6480"/>
        </w:tabs>
        <w:spacing w:after="0" w:line="276" w:lineRule="auto"/>
        <w:jc w:val="both"/>
        <w:rPr>
          <w:rFonts w:ascii="Arial Narrow" w:hAnsi="Arial Narrow"/>
        </w:rPr>
      </w:pPr>
      <w:r>
        <w:rPr>
          <w:noProof/>
        </w:rPr>
        <w:drawing>
          <wp:anchor distT="0" distB="0" distL="114300" distR="114300" simplePos="0" relativeHeight="251659264" behindDoc="1" locked="0" layoutInCell="1" allowOverlap="1" wp14:anchorId="21062234" wp14:editId="1F50024D">
            <wp:simplePos x="0" y="0"/>
            <wp:positionH relativeFrom="margin">
              <wp:posOffset>392405</wp:posOffset>
            </wp:positionH>
            <wp:positionV relativeFrom="paragraph">
              <wp:posOffset>6456</wp:posOffset>
            </wp:positionV>
            <wp:extent cx="4831622" cy="3895107"/>
            <wp:effectExtent l="0" t="0" r="7620" b="0"/>
            <wp:wrapNone/>
            <wp:docPr id="912" name="Picture 912"/>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8">
                      <a:extLst>
                        <a:ext uri="{28A0092B-C50C-407E-A947-70E740481C1C}">
                          <a14:useLocalDpi xmlns:a14="http://schemas.microsoft.com/office/drawing/2010/main" val="0"/>
                        </a:ext>
                      </a:extLst>
                    </a:blip>
                    <a:stretch>
                      <a:fillRect/>
                    </a:stretch>
                  </pic:blipFill>
                  <pic:spPr>
                    <a:xfrm>
                      <a:off x="0" y="0"/>
                      <a:ext cx="4835546" cy="3898271"/>
                    </a:xfrm>
                    <a:prstGeom prst="rect">
                      <a:avLst/>
                    </a:prstGeom>
                  </pic:spPr>
                </pic:pic>
              </a:graphicData>
            </a:graphic>
            <wp14:sizeRelV relativeFrom="margin">
              <wp14:pctHeight>0</wp14:pctHeight>
            </wp14:sizeRelV>
          </wp:anchor>
        </w:drawing>
      </w:r>
    </w:p>
    <w:p w14:paraId="36530F8F" w14:textId="727A8C8B" w:rsidR="00C24A8D" w:rsidRPr="00C24A8D" w:rsidRDefault="00C24A8D" w:rsidP="00C24A8D">
      <w:pPr>
        <w:tabs>
          <w:tab w:val="left" w:pos="6480"/>
        </w:tabs>
        <w:spacing w:after="0" w:line="276" w:lineRule="auto"/>
        <w:jc w:val="center"/>
        <w:rPr>
          <w:rFonts w:ascii="Arial Narrow" w:hAnsi="Arial Narrow"/>
        </w:rPr>
      </w:pPr>
    </w:p>
    <w:p w14:paraId="33094D6E" w14:textId="06EC3973" w:rsidR="00E3192F" w:rsidRDefault="00E3192F" w:rsidP="00E3192F">
      <w:pPr>
        <w:tabs>
          <w:tab w:val="left" w:pos="6480"/>
        </w:tabs>
        <w:spacing w:after="0" w:line="276" w:lineRule="auto"/>
        <w:rPr>
          <w:rFonts w:ascii="Arial Narrow" w:hAnsi="Arial Narrow"/>
        </w:rPr>
      </w:pPr>
    </w:p>
    <w:p w14:paraId="2F64A501" w14:textId="431AE1FE" w:rsidR="00E3192F" w:rsidRDefault="00E3192F" w:rsidP="00E3192F">
      <w:pPr>
        <w:tabs>
          <w:tab w:val="left" w:pos="6480"/>
        </w:tabs>
        <w:spacing w:after="0" w:line="276" w:lineRule="auto"/>
        <w:rPr>
          <w:rFonts w:ascii="Arial Narrow" w:hAnsi="Arial Narrow"/>
        </w:rPr>
      </w:pPr>
    </w:p>
    <w:p w14:paraId="795CA3D0" w14:textId="72055AE5" w:rsidR="00E3192F" w:rsidRDefault="00E3192F" w:rsidP="00E3192F">
      <w:pPr>
        <w:tabs>
          <w:tab w:val="left" w:pos="6480"/>
        </w:tabs>
        <w:spacing w:after="0" w:line="276" w:lineRule="auto"/>
        <w:rPr>
          <w:rFonts w:ascii="Arial Narrow" w:hAnsi="Arial Narrow"/>
        </w:rPr>
      </w:pPr>
    </w:p>
    <w:p w14:paraId="527CF89A" w14:textId="1F5A1E10" w:rsidR="00E3192F" w:rsidRDefault="00E3192F" w:rsidP="00E3192F">
      <w:pPr>
        <w:tabs>
          <w:tab w:val="left" w:pos="6480"/>
        </w:tabs>
        <w:spacing w:after="0" w:line="276" w:lineRule="auto"/>
        <w:rPr>
          <w:rFonts w:ascii="Arial Narrow" w:hAnsi="Arial Narrow"/>
        </w:rPr>
      </w:pPr>
    </w:p>
    <w:p w14:paraId="5F4017CA" w14:textId="38DD8144" w:rsidR="00E3192F" w:rsidRDefault="00E3192F" w:rsidP="00E3192F">
      <w:pPr>
        <w:tabs>
          <w:tab w:val="left" w:pos="6480"/>
        </w:tabs>
        <w:spacing w:after="0" w:line="276" w:lineRule="auto"/>
        <w:rPr>
          <w:rFonts w:ascii="Arial Narrow" w:hAnsi="Arial Narrow"/>
        </w:rPr>
      </w:pPr>
    </w:p>
    <w:p w14:paraId="24B4E239" w14:textId="77777777" w:rsidR="00E3192F" w:rsidRDefault="00E3192F" w:rsidP="00E3192F">
      <w:pPr>
        <w:tabs>
          <w:tab w:val="left" w:pos="6480"/>
        </w:tabs>
        <w:spacing w:after="0" w:line="276" w:lineRule="auto"/>
        <w:rPr>
          <w:rFonts w:ascii="Arial Narrow" w:hAnsi="Arial Narrow"/>
        </w:rPr>
      </w:pPr>
    </w:p>
    <w:p w14:paraId="608BE3DB" w14:textId="71B12278" w:rsidR="00E3192F" w:rsidRDefault="00E3192F" w:rsidP="00E3192F">
      <w:pPr>
        <w:tabs>
          <w:tab w:val="left" w:pos="6480"/>
        </w:tabs>
        <w:spacing w:after="0" w:line="276" w:lineRule="auto"/>
        <w:rPr>
          <w:rFonts w:ascii="Arial Narrow" w:hAnsi="Arial Narrow"/>
        </w:rPr>
      </w:pPr>
    </w:p>
    <w:p w14:paraId="33845499" w14:textId="76AE46EC" w:rsidR="00E3192F" w:rsidRDefault="00E3192F" w:rsidP="00E3192F">
      <w:pPr>
        <w:tabs>
          <w:tab w:val="left" w:pos="6480"/>
        </w:tabs>
        <w:spacing w:after="0" w:line="276" w:lineRule="auto"/>
        <w:rPr>
          <w:rFonts w:ascii="Arial Narrow" w:hAnsi="Arial Narrow"/>
        </w:rPr>
      </w:pPr>
    </w:p>
    <w:p w14:paraId="16E3C7AB" w14:textId="3B6FAF62" w:rsidR="00E3192F" w:rsidRDefault="00E3192F" w:rsidP="00E3192F">
      <w:pPr>
        <w:tabs>
          <w:tab w:val="left" w:pos="6480"/>
        </w:tabs>
        <w:spacing w:after="0" w:line="276" w:lineRule="auto"/>
        <w:rPr>
          <w:rFonts w:ascii="Arial Narrow" w:hAnsi="Arial Narrow"/>
        </w:rPr>
      </w:pPr>
    </w:p>
    <w:p w14:paraId="46A80849" w14:textId="3752AF83" w:rsidR="00E3192F" w:rsidRDefault="00E3192F" w:rsidP="00E3192F">
      <w:pPr>
        <w:tabs>
          <w:tab w:val="left" w:pos="6480"/>
        </w:tabs>
        <w:spacing w:after="0" w:line="276" w:lineRule="auto"/>
        <w:rPr>
          <w:rFonts w:ascii="Arial Narrow" w:hAnsi="Arial Narrow"/>
        </w:rPr>
      </w:pPr>
    </w:p>
    <w:p w14:paraId="7A240A01" w14:textId="53A0CB43" w:rsidR="00E3192F" w:rsidRDefault="00E3192F" w:rsidP="00E3192F">
      <w:pPr>
        <w:tabs>
          <w:tab w:val="left" w:pos="6480"/>
        </w:tabs>
        <w:spacing w:after="0" w:line="276" w:lineRule="auto"/>
        <w:rPr>
          <w:rFonts w:ascii="Arial Narrow" w:hAnsi="Arial Narrow"/>
        </w:rPr>
      </w:pPr>
    </w:p>
    <w:p w14:paraId="5AA2AFC4" w14:textId="2E3DD7A8" w:rsidR="00E3192F" w:rsidRDefault="00E3192F" w:rsidP="00E3192F">
      <w:pPr>
        <w:tabs>
          <w:tab w:val="left" w:pos="6480"/>
        </w:tabs>
        <w:spacing w:after="0" w:line="276" w:lineRule="auto"/>
        <w:rPr>
          <w:rFonts w:ascii="Arial Narrow" w:hAnsi="Arial Narrow"/>
        </w:rPr>
      </w:pPr>
    </w:p>
    <w:p w14:paraId="15871FA0" w14:textId="7BD4FD8F" w:rsidR="00E3192F" w:rsidRDefault="00E3192F" w:rsidP="00E3192F">
      <w:pPr>
        <w:tabs>
          <w:tab w:val="left" w:pos="6480"/>
        </w:tabs>
        <w:spacing w:after="0" w:line="276" w:lineRule="auto"/>
        <w:rPr>
          <w:rFonts w:ascii="Arial Narrow" w:hAnsi="Arial Narrow"/>
        </w:rPr>
      </w:pPr>
    </w:p>
    <w:p w14:paraId="35105F3F" w14:textId="5022B6F2" w:rsidR="00E3192F" w:rsidRDefault="00E3192F" w:rsidP="00E3192F">
      <w:pPr>
        <w:tabs>
          <w:tab w:val="left" w:pos="6480"/>
        </w:tabs>
        <w:spacing w:after="0" w:line="276" w:lineRule="auto"/>
        <w:rPr>
          <w:rFonts w:ascii="Arial Narrow" w:hAnsi="Arial Narrow"/>
        </w:rPr>
      </w:pPr>
    </w:p>
    <w:p w14:paraId="5ED1518E" w14:textId="1F32A727" w:rsidR="00E3192F" w:rsidRDefault="00E3192F" w:rsidP="00E3192F">
      <w:pPr>
        <w:tabs>
          <w:tab w:val="left" w:pos="6480"/>
        </w:tabs>
        <w:spacing w:after="0" w:line="276" w:lineRule="auto"/>
        <w:rPr>
          <w:rFonts w:ascii="Arial Narrow" w:hAnsi="Arial Narrow"/>
        </w:rPr>
      </w:pPr>
    </w:p>
    <w:p w14:paraId="75435297" w14:textId="32C45960" w:rsidR="00E3192F" w:rsidRDefault="00E3192F" w:rsidP="00E3192F">
      <w:pPr>
        <w:tabs>
          <w:tab w:val="left" w:pos="6480"/>
        </w:tabs>
        <w:spacing w:after="0" w:line="276" w:lineRule="auto"/>
        <w:rPr>
          <w:rFonts w:ascii="Arial Narrow" w:hAnsi="Arial Narrow"/>
        </w:rPr>
      </w:pPr>
    </w:p>
    <w:p w14:paraId="31A58EB8" w14:textId="3760F054" w:rsidR="00E3192F" w:rsidRDefault="00E3192F" w:rsidP="00E3192F">
      <w:pPr>
        <w:tabs>
          <w:tab w:val="left" w:pos="6480"/>
        </w:tabs>
        <w:spacing w:after="0" w:line="276" w:lineRule="auto"/>
        <w:rPr>
          <w:rFonts w:ascii="Arial Narrow" w:hAnsi="Arial Narrow"/>
        </w:rPr>
      </w:pPr>
    </w:p>
    <w:p w14:paraId="1CF084EF" w14:textId="52288410" w:rsidR="00E3192F" w:rsidRDefault="00E3192F" w:rsidP="00E3192F">
      <w:pPr>
        <w:tabs>
          <w:tab w:val="left" w:pos="6480"/>
        </w:tabs>
        <w:spacing w:after="0" w:line="276" w:lineRule="auto"/>
        <w:rPr>
          <w:rFonts w:ascii="Arial Narrow" w:hAnsi="Arial Narrow"/>
        </w:rPr>
      </w:pPr>
    </w:p>
    <w:p w14:paraId="775F3F56" w14:textId="1C0DCB2B" w:rsidR="00E3192F" w:rsidRDefault="00E3192F" w:rsidP="00E3192F">
      <w:pPr>
        <w:tabs>
          <w:tab w:val="left" w:pos="6480"/>
        </w:tabs>
        <w:spacing w:after="0" w:line="276" w:lineRule="auto"/>
        <w:rPr>
          <w:rFonts w:ascii="Arial Narrow" w:hAnsi="Arial Narrow"/>
        </w:rPr>
      </w:pPr>
    </w:p>
    <w:p w14:paraId="5837ED16" w14:textId="26C053C7" w:rsidR="00E3192F" w:rsidRDefault="007A77B2" w:rsidP="007A77B2">
      <w:pPr>
        <w:tabs>
          <w:tab w:val="left" w:pos="6480"/>
        </w:tabs>
        <w:spacing w:after="0" w:line="276" w:lineRule="auto"/>
        <w:jc w:val="center"/>
        <w:rPr>
          <w:b/>
          <w:bCs/>
          <w:sz w:val="23"/>
          <w:szCs w:val="23"/>
        </w:rPr>
      </w:pPr>
      <w:r>
        <w:rPr>
          <w:b/>
          <w:bCs/>
          <w:sz w:val="23"/>
          <w:szCs w:val="23"/>
        </w:rPr>
        <w:t>MAPA DE PROCESOS</w:t>
      </w:r>
    </w:p>
    <w:p w14:paraId="3B5AC6FF" w14:textId="2490E5FA" w:rsidR="007A77B2" w:rsidRDefault="007A77B2" w:rsidP="007A77B2">
      <w:pPr>
        <w:tabs>
          <w:tab w:val="left" w:pos="6480"/>
        </w:tabs>
        <w:spacing w:after="0" w:line="276" w:lineRule="auto"/>
        <w:jc w:val="center"/>
        <w:rPr>
          <w:b/>
          <w:bCs/>
          <w:sz w:val="23"/>
          <w:szCs w:val="23"/>
        </w:rPr>
      </w:pPr>
    </w:p>
    <w:p w14:paraId="65D36A48" w14:textId="14CB54E6" w:rsidR="007A77B2" w:rsidRPr="007A77B2" w:rsidRDefault="007A77B2" w:rsidP="007A77B2">
      <w:pPr>
        <w:tabs>
          <w:tab w:val="left" w:pos="6480"/>
        </w:tabs>
        <w:spacing w:after="0" w:line="276" w:lineRule="auto"/>
        <w:jc w:val="both"/>
        <w:rPr>
          <w:rFonts w:ascii="Arial Narrow" w:hAnsi="Arial Narrow"/>
        </w:rPr>
      </w:pPr>
      <w:r>
        <w:rPr>
          <w:rFonts w:ascii="Arial Narrow" w:hAnsi="Arial Narrow"/>
        </w:rPr>
        <w:t xml:space="preserve">El </w:t>
      </w:r>
      <w:r w:rsidRPr="005566E2">
        <w:rPr>
          <w:rFonts w:ascii="Arial Narrow" w:hAnsi="Arial Narrow"/>
        </w:rPr>
        <w:t>Centro de Diagnóstico Automotor de</w:t>
      </w:r>
      <w:r>
        <w:rPr>
          <w:rFonts w:ascii="Arial Narrow" w:hAnsi="Arial Narrow"/>
        </w:rPr>
        <w:t xml:space="preserve"> </w:t>
      </w:r>
      <w:r w:rsidRPr="005566E2">
        <w:rPr>
          <w:rFonts w:ascii="Arial Narrow" w:hAnsi="Arial Narrow"/>
        </w:rPr>
        <w:t>C</w:t>
      </w:r>
      <w:r>
        <w:rPr>
          <w:rFonts w:ascii="Arial Narrow" w:hAnsi="Arial Narrow"/>
        </w:rPr>
        <w:t>ucuta</w:t>
      </w:r>
      <w:r w:rsidRPr="005566E2">
        <w:rPr>
          <w:rFonts w:ascii="Arial Narrow" w:hAnsi="Arial Narrow"/>
        </w:rPr>
        <w:t xml:space="preserve"> Ltda</w:t>
      </w:r>
      <w:r>
        <w:rPr>
          <w:rFonts w:ascii="Arial Narrow" w:hAnsi="Arial Narrow"/>
        </w:rPr>
        <w:t xml:space="preserve"> - </w:t>
      </w:r>
      <w:r w:rsidRPr="005A5919">
        <w:rPr>
          <w:rFonts w:ascii="Arial Narrow" w:hAnsi="Arial Narrow"/>
        </w:rPr>
        <w:t>CEDAC</w:t>
      </w:r>
      <w:r w:rsidRPr="007A77B2">
        <w:rPr>
          <w:rFonts w:ascii="Arial Narrow" w:hAnsi="Arial Narrow"/>
        </w:rPr>
        <w:t>, realizó el levantamiento de los procesos y procedimientos de las dependencias, estos sirvieron como soporte e insumo fundamental para la elaboración del estudio de rediseño, se elaboró el proceso y levantamiento de las cargas de trabajo a los procesos, herramienta indispensable para determinar la planta de cargos óptima, para el cumplimiento de la misión.</w:t>
      </w:r>
    </w:p>
    <w:p w14:paraId="39C5BC62" w14:textId="71D8D07E" w:rsidR="00E3192F" w:rsidRDefault="00E3192F" w:rsidP="00E3192F">
      <w:pPr>
        <w:tabs>
          <w:tab w:val="left" w:pos="6480"/>
        </w:tabs>
        <w:spacing w:after="0" w:line="276" w:lineRule="auto"/>
        <w:rPr>
          <w:rFonts w:ascii="Arial Narrow" w:hAnsi="Arial Narrow"/>
        </w:rPr>
      </w:pPr>
    </w:p>
    <w:p w14:paraId="25C36A43" w14:textId="54D042D0" w:rsidR="00E3192F" w:rsidRDefault="00E3192F" w:rsidP="00E3192F">
      <w:pPr>
        <w:tabs>
          <w:tab w:val="left" w:pos="6480"/>
        </w:tabs>
        <w:spacing w:after="0" w:line="276" w:lineRule="auto"/>
        <w:rPr>
          <w:rFonts w:ascii="Arial Narrow" w:hAnsi="Arial Narrow"/>
        </w:rPr>
      </w:pPr>
    </w:p>
    <w:p w14:paraId="54A0016C" w14:textId="70C83132" w:rsidR="00E3192F" w:rsidRDefault="007A77B2" w:rsidP="00E3192F">
      <w:pPr>
        <w:tabs>
          <w:tab w:val="left" w:pos="6480"/>
        </w:tabs>
        <w:spacing w:after="0" w:line="276" w:lineRule="auto"/>
        <w:rPr>
          <w:rFonts w:ascii="Arial Narrow" w:hAnsi="Arial Narrow"/>
        </w:rPr>
      </w:pPr>
      <w:r>
        <w:rPr>
          <w:noProof/>
        </w:rPr>
        <w:drawing>
          <wp:inline distT="0" distB="0" distL="0" distR="0" wp14:anchorId="4B1450D6" wp14:editId="1F02E573">
            <wp:extent cx="6015807" cy="3431969"/>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38" t="28216" r="9216" b="6317"/>
                    <a:stretch/>
                  </pic:blipFill>
                  <pic:spPr bwMode="auto">
                    <a:xfrm>
                      <a:off x="0" y="0"/>
                      <a:ext cx="6029960" cy="3440043"/>
                    </a:xfrm>
                    <a:prstGeom prst="rect">
                      <a:avLst/>
                    </a:prstGeom>
                    <a:ln>
                      <a:noFill/>
                    </a:ln>
                    <a:extLst>
                      <a:ext uri="{53640926-AAD7-44D8-BBD7-CCE9431645EC}">
                        <a14:shadowObscured xmlns:a14="http://schemas.microsoft.com/office/drawing/2010/main"/>
                      </a:ext>
                    </a:extLst>
                  </pic:spPr>
                </pic:pic>
              </a:graphicData>
            </a:graphic>
          </wp:inline>
        </w:drawing>
      </w:r>
    </w:p>
    <w:p w14:paraId="19494ACC" w14:textId="2BC72617" w:rsidR="00E3192F" w:rsidRDefault="00E3192F" w:rsidP="00E3192F">
      <w:pPr>
        <w:tabs>
          <w:tab w:val="left" w:pos="6480"/>
        </w:tabs>
        <w:spacing w:after="0" w:line="276" w:lineRule="auto"/>
        <w:rPr>
          <w:rFonts w:ascii="Arial Narrow" w:hAnsi="Arial Narrow"/>
        </w:rPr>
      </w:pPr>
    </w:p>
    <w:p w14:paraId="120CF9C1" w14:textId="16D619D6" w:rsidR="00E3192F" w:rsidRDefault="00E3192F" w:rsidP="00E3192F">
      <w:pPr>
        <w:tabs>
          <w:tab w:val="left" w:pos="6480"/>
        </w:tabs>
        <w:spacing w:after="0" w:line="276" w:lineRule="auto"/>
        <w:rPr>
          <w:rFonts w:ascii="Arial Narrow" w:hAnsi="Arial Narrow"/>
        </w:rPr>
      </w:pPr>
    </w:p>
    <w:p w14:paraId="2EA9ED7A" w14:textId="480826C7" w:rsidR="00E3192F" w:rsidRDefault="00E3192F" w:rsidP="00E3192F">
      <w:pPr>
        <w:tabs>
          <w:tab w:val="left" w:pos="6480"/>
        </w:tabs>
        <w:spacing w:after="0" w:line="276" w:lineRule="auto"/>
        <w:rPr>
          <w:rFonts w:ascii="Arial Narrow" w:hAnsi="Arial Narrow"/>
        </w:rPr>
      </w:pPr>
    </w:p>
    <w:p w14:paraId="7BC488BD" w14:textId="5784C728" w:rsidR="00E3192F" w:rsidRDefault="00E3192F" w:rsidP="00E3192F">
      <w:pPr>
        <w:tabs>
          <w:tab w:val="left" w:pos="6480"/>
        </w:tabs>
        <w:spacing w:after="0" w:line="276" w:lineRule="auto"/>
        <w:rPr>
          <w:rFonts w:ascii="Arial Narrow" w:hAnsi="Arial Narrow"/>
        </w:rPr>
      </w:pPr>
    </w:p>
    <w:p w14:paraId="1BD92DF0" w14:textId="75C412F2" w:rsidR="007A77B2" w:rsidRDefault="007A77B2" w:rsidP="00E3192F">
      <w:pPr>
        <w:tabs>
          <w:tab w:val="left" w:pos="6480"/>
        </w:tabs>
        <w:spacing w:after="0" w:line="276" w:lineRule="auto"/>
        <w:rPr>
          <w:rFonts w:ascii="Arial Narrow" w:hAnsi="Arial Narrow"/>
        </w:rPr>
      </w:pPr>
    </w:p>
    <w:p w14:paraId="7E17C80B" w14:textId="71625131" w:rsidR="007A77B2" w:rsidRDefault="007A77B2" w:rsidP="00E3192F">
      <w:pPr>
        <w:tabs>
          <w:tab w:val="left" w:pos="6480"/>
        </w:tabs>
        <w:spacing w:after="0" w:line="276" w:lineRule="auto"/>
        <w:rPr>
          <w:rFonts w:ascii="Arial Narrow" w:hAnsi="Arial Narrow"/>
        </w:rPr>
      </w:pPr>
    </w:p>
    <w:p w14:paraId="63D1C719" w14:textId="01D0057E" w:rsidR="007A77B2" w:rsidRDefault="007A77B2" w:rsidP="00E3192F">
      <w:pPr>
        <w:tabs>
          <w:tab w:val="left" w:pos="6480"/>
        </w:tabs>
        <w:spacing w:after="0" w:line="276" w:lineRule="auto"/>
        <w:rPr>
          <w:rFonts w:ascii="Arial Narrow" w:hAnsi="Arial Narrow"/>
        </w:rPr>
      </w:pPr>
    </w:p>
    <w:p w14:paraId="246F6C78" w14:textId="61A10C30" w:rsidR="007A77B2" w:rsidRDefault="007A77B2" w:rsidP="00E3192F">
      <w:pPr>
        <w:tabs>
          <w:tab w:val="left" w:pos="6480"/>
        </w:tabs>
        <w:spacing w:after="0" w:line="276" w:lineRule="auto"/>
        <w:rPr>
          <w:rFonts w:ascii="Arial Narrow" w:hAnsi="Arial Narrow"/>
        </w:rPr>
      </w:pPr>
    </w:p>
    <w:p w14:paraId="7A5D810C" w14:textId="702CB3F9" w:rsidR="007A77B2" w:rsidRDefault="007A77B2" w:rsidP="00E3192F">
      <w:pPr>
        <w:tabs>
          <w:tab w:val="left" w:pos="6480"/>
        </w:tabs>
        <w:spacing w:after="0" w:line="276" w:lineRule="auto"/>
        <w:rPr>
          <w:rFonts w:ascii="Arial Narrow" w:hAnsi="Arial Narrow"/>
        </w:rPr>
      </w:pPr>
    </w:p>
    <w:p w14:paraId="7E015928" w14:textId="14C63D8F" w:rsidR="007A77B2" w:rsidRDefault="007A77B2" w:rsidP="00E3192F">
      <w:pPr>
        <w:tabs>
          <w:tab w:val="left" w:pos="6480"/>
        </w:tabs>
        <w:spacing w:after="0" w:line="276" w:lineRule="auto"/>
        <w:rPr>
          <w:rFonts w:ascii="Arial Narrow" w:hAnsi="Arial Narrow"/>
        </w:rPr>
      </w:pPr>
    </w:p>
    <w:p w14:paraId="14344B54" w14:textId="353A87B8" w:rsidR="007A77B2" w:rsidRDefault="007A77B2" w:rsidP="00E3192F">
      <w:pPr>
        <w:tabs>
          <w:tab w:val="left" w:pos="6480"/>
        </w:tabs>
        <w:spacing w:after="0" w:line="276" w:lineRule="auto"/>
        <w:rPr>
          <w:rFonts w:ascii="Arial Narrow" w:hAnsi="Arial Narrow"/>
        </w:rPr>
      </w:pPr>
    </w:p>
    <w:p w14:paraId="21756C25" w14:textId="30C29A2A" w:rsidR="007A77B2" w:rsidRDefault="007A77B2" w:rsidP="00E3192F">
      <w:pPr>
        <w:tabs>
          <w:tab w:val="left" w:pos="6480"/>
        </w:tabs>
        <w:spacing w:after="0" w:line="276" w:lineRule="auto"/>
        <w:rPr>
          <w:rFonts w:ascii="Arial Narrow" w:hAnsi="Arial Narrow"/>
        </w:rPr>
      </w:pPr>
    </w:p>
    <w:p w14:paraId="34A1051D" w14:textId="204E0ACB" w:rsidR="007A77B2" w:rsidRDefault="007A77B2" w:rsidP="00E3192F">
      <w:pPr>
        <w:tabs>
          <w:tab w:val="left" w:pos="6480"/>
        </w:tabs>
        <w:spacing w:after="0" w:line="276" w:lineRule="auto"/>
        <w:rPr>
          <w:rFonts w:ascii="Arial Narrow" w:hAnsi="Arial Narrow"/>
        </w:rPr>
      </w:pPr>
    </w:p>
    <w:p w14:paraId="7B0962DB" w14:textId="6A1D5128" w:rsidR="007A77B2" w:rsidRPr="007A77B2" w:rsidRDefault="007A77B2" w:rsidP="007A77B2">
      <w:pPr>
        <w:tabs>
          <w:tab w:val="left" w:pos="6480"/>
        </w:tabs>
        <w:spacing w:after="0" w:line="276" w:lineRule="auto"/>
        <w:jc w:val="center"/>
        <w:rPr>
          <w:rFonts w:ascii="Arial Narrow" w:hAnsi="Arial Narrow"/>
          <w:b/>
          <w:bCs/>
        </w:rPr>
      </w:pPr>
      <w:r w:rsidRPr="007A77B2">
        <w:rPr>
          <w:rFonts w:ascii="Arial Narrow" w:hAnsi="Arial Narrow"/>
          <w:b/>
          <w:bCs/>
        </w:rPr>
        <w:t>SITUACIÓN ACTUAL DE LA GESTIÓN DOCUMENTAL</w:t>
      </w:r>
    </w:p>
    <w:p w14:paraId="01BF6D50" w14:textId="77777777" w:rsidR="007A77B2" w:rsidRPr="007A77B2" w:rsidRDefault="007A77B2" w:rsidP="007A77B2">
      <w:pPr>
        <w:tabs>
          <w:tab w:val="left" w:pos="6480"/>
        </w:tabs>
        <w:spacing w:after="0" w:line="276" w:lineRule="auto"/>
        <w:rPr>
          <w:rFonts w:ascii="Arial Narrow" w:hAnsi="Arial Narrow"/>
          <w:b/>
          <w:bCs/>
        </w:rPr>
      </w:pPr>
    </w:p>
    <w:p w14:paraId="6D00DEBE" w14:textId="30F69957" w:rsidR="007A77B2" w:rsidRDefault="007A77B2" w:rsidP="007A77B2">
      <w:pPr>
        <w:tabs>
          <w:tab w:val="left" w:pos="6480"/>
        </w:tabs>
        <w:spacing w:after="0" w:line="276" w:lineRule="auto"/>
        <w:rPr>
          <w:rFonts w:ascii="Arial Narrow" w:hAnsi="Arial Narrow"/>
          <w:b/>
          <w:bCs/>
        </w:rPr>
      </w:pPr>
      <w:r w:rsidRPr="007A77B2">
        <w:rPr>
          <w:rFonts w:ascii="Arial Narrow" w:hAnsi="Arial Narrow"/>
          <w:b/>
          <w:bCs/>
        </w:rPr>
        <w:t>REDISEÑO INSTITUCIONAL:</w:t>
      </w:r>
    </w:p>
    <w:p w14:paraId="7F656569" w14:textId="144541F3" w:rsidR="002B27C3" w:rsidRDefault="002B27C3" w:rsidP="007A77B2">
      <w:pPr>
        <w:tabs>
          <w:tab w:val="left" w:pos="6480"/>
        </w:tabs>
        <w:spacing w:after="0" w:line="276" w:lineRule="auto"/>
        <w:rPr>
          <w:rFonts w:ascii="Arial Narrow" w:hAnsi="Arial Narrow"/>
          <w:b/>
          <w:bCs/>
        </w:rPr>
      </w:pPr>
    </w:p>
    <w:p w14:paraId="407328F7" w14:textId="12DFB949" w:rsidR="00797083" w:rsidRDefault="00797083" w:rsidP="00797083">
      <w:pPr>
        <w:tabs>
          <w:tab w:val="left" w:pos="6480"/>
        </w:tabs>
        <w:spacing w:after="0" w:line="276" w:lineRule="auto"/>
        <w:jc w:val="both"/>
        <w:rPr>
          <w:rFonts w:ascii="Arial Narrow" w:hAnsi="Arial Narrow"/>
        </w:rPr>
      </w:pPr>
      <w:r w:rsidRPr="00797083">
        <w:rPr>
          <w:rFonts w:ascii="Arial Narrow" w:hAnsi="Arial Narrow"/>
        </w:rPr>
        <w:t>El Centro Diagnóstico Automotor de Cúcuta, tiene como deber de las autoridades</w:t>
      </w:r>
      <w:r>
        <w:rPr>
          <w:rFonts w:ascii="Arial Narrow" w:hAnsi="Arial Narrow"/>
        </w:rPr>
        <w:t xml:space="preserve"> </w:t>
      </w:r>
      <w:r w:rsidRPr="00797083">
        <w:rPr>
          <w:rFonts w:ascii="Arial Narrow" w:hAnsi="Arial Narrow"/>
        </w:rPr>
        <w:t>territoriales fijar en los respectivos manuales específicos las competencias</w:t>
      </w:r>
      <w:r>
        <w:rPr>
          <w:rFonts w:ascii="Arial Narrow" w:hAnsi="Arial Narrow"/>
        </w:rPr>
        <w:t xml:space="preserve"> </w:t>
      </w:r>
      <w:r w:rsidRPr="00797083">
        <w:rPr>
          <w:rFonts w:ascii="Arial Narrow" w:hAnsi="Arial Narrow"/>
        </w:rPr>
        <w:t>laborales y los requisitos para los empleados que conforman la planta de personal.</w:t>
      </w:r>
    </w:p>
    <w:p w14:paraId="2BD3DBFE" w14:textId="77777777" w:rsidR="00797083" w:rsidRPr="00797083" w:rsidRDefault="00797083" w:rsidP="00797083">
      <w:pPr>
        <w:tabs>
          <w:tab w:val="left" w:pos="6480"/>
        </w:tabs>
        <w:spacing w:after="0" w:line="276" w:lineRule="auto"/>
        <w:jc w:val="both"/>
        <w:rPr>
          <w:rFonts w:ascii="Arial Narrow" w:hAnsi="Arial Narrow"/>
        </w:rPr>
      </w:pPr>
    </w:p>
    <w:p w14:paraId="3E415240" w14:textId="602237E4" w:rsidR="00797083" w:rsidRDefault="001A0894" w:rsidP="00797083">
      <w:pPr>
        <w:tabs>
          <w:tab w:val="left" w:pos="6480"/>
        </w:tabs>
        <w:spacing w:after="0" w:line="276" w:lineRule="auto"/>
        <w:jc w:val="both"/>
        <w:rPr>
          <w:rFonts w:ascii="Arial Narrow" w:hAnsi="Arial Narrow"/>
        </w:rPr>
      </w:pPr>
      <w:r w:rsidRPr="001A0894">
        <w:rPr>
          <w:rFonts w:ascii="Arial Narrow" w:hAnsi="Arial Narrow"/>
        </w:rPr>
        <w:t xml:space="preserve">La finalidad de este Rediseño Institucional </w:t>
      </w:r>
      <w:r w:rsidR="00797083" w:rsidRPr="00797083">
        <w:rPr>
          <w:rFonts w:ascii="Arial Narrow" w:hAnsi="Arial Narrow"/>
        </w:rPr>
        <w:t>de la entidad, ya</w:t>
      </w:r>
      <w:r w:rsidR="00797083">
        <w:rPr>
          <w:rFonts w:ascii="Arial Narrow" w:hAnsi="Arial Narrow"/>
        </w:rPr>
        <w:t xml:space="preserve"> </w:t>
      </w:r>
      <w:r w:rsidR="00797083" w:rsidRPr="00797083">
        <w:rPr>
          <w:rFonts w:ascii="Arial Narrow" w:hAnsi="Arial Narrow"/>
        </w:rPr>
        <w:t>que el CEDAC Ltda, está en proyección de crecimiento, tanto de su</w:t>
      </w:r>
      <w:r w:rsidR="00797083">
        <w:rPr>
          <w:rFonts w:ascii="Arial Narrow" w:hAnsi="Arial Narrow"/>
        </w:rPr>
        <w:t xml:space="preserve"> </w:t>
      </w:r>
      <w:r w:rsidR="00797083" w:rsidRPr="00797083">
        <w:rPr>
          <w:rFonts w:ascii="Arial Narrow" w:hAnsi="Arial Narrow"/>
        </w:rPr>
        <w:t>infraestructura como de personal; por lo tanto, requiere ajustar y fortalecer los</w:t>
      </w:r>
      <w:r w:rsidR="00797083">
        <w:rPr>
          <w:rFonts w:ascii="Arial Narrow" w:hAnsi="Arial Narrow"/>
        </w:rPr>
        <w:t xml:space="preserve"> </w:t>
      </w:r>
      <w:r w:rsidR="00797083" w:rsidRPr="00797083">
        <w:rPr>
          <w:rFonts w:ascii="Arial Narrow" w:hAnsi="Arial Narrow"/>
        </w:rPr>
        <w:t>procesos estratégicos, misionales y de apoyo, incluyendo la revisión de su</w:t>
      </w:r>
      <w:r w:rsidR="00797083">
        <w:rPr>
          <w:rFonts w:ascii="Arial Narrow" w:hAnsi="Arial Narrow"/>
        </w:rPr>
        <w:t xml:space="preserve"> </w:t>
      </w:r>
      <w:r w:rsidR="00797083" w:rsidRPr="00797083">
        <w:rPr>
          <w:rFonts w:ascii="Arial Narrow" w:hAnsi="Arial Narrow"/>
        </w:rPr>
        <w:t>estructura, la distribución del trabajo, de los perfiles de cargos, las cargas</w:t>
      </w:r>
      <w:r w:rsidR="00797083">
        <w:rPr>
          <w:rFonts w:ascii="Arial Narrow" w:hAnsi="Arial Narrow"/>
        </w:rPr>
        <w:t xml:space="preserve"> </w:t>
      </w:r>
      <w:r w:rsidR="00797083" w:rsidRPr="00797083">
        <w:rPr>
          <w:rFonts w:ascii="Arial Narrow" w:hAnsi="Arial Narrow"/>
        </w:rPr>
        <w:t>laborales, niveles de responsabilidad y manuales de funciones.</w:t>
      </w:r>
    </w:p>
    <w:p w14:paraId="0B3E2FE5" w14:textId="77777777" w:rsidR="000426C7" w:rsidRDefault="000426C7" w:rsidP="00797083">
      <w:pPr>
        <w:tabs>
          <w:tab w:val="left" w:pos="6480"/>
        </w:tabs>
        <w:spacing w:after="0" w:line="276" w:lineRule="auto"/>
        <w:jc w:val="both"/>
        <w:rPr>
          <w:rFonts w:ascii="Arial Narrow" w:hAnsi="Arial Narrow"/>
        </w:rPr>
      </w:pPr>
    </w:p>
    <w:p w14:paraId="7D4ED767" w14:textId="2D6109D6" w:rsidR="001A0894" w:rsidRDefault="001A0894" w:rsidP="001A0894">
      <w:pPr>
        <w:tabs>
          <w:tab w:val="left" w:pos="6480"/>
        </w:tabs>
        <w:spacing w:after="0" w:line="276" w:lineRule="auto"/>
        <w:jc w:val="both"/>
        <w:rPr>
          <w:rFonts w:ascii="Arial Narrow" w:hAnsi="Arial Narrow"/>
        </w:rPr>
      </w:pPr>
      <w:r w:rsidRPr="001A0894">
        <w:rPr>
          <w:rFonts w:ascii="Arial Narrow" w:hAnsi="Arial Narrow"/>
        </w:rPr>
        <w:t>Teniendo en cuenta la necesidad que tiene la sociedad de contar con entidades públicas que satisfagan sus necesidades y con el fin de fortalecer las políticas de Buen Gobierno, es necesario que se conciba la modernización institucional como un verdadero proceso de transformación de la organización y su gestión administrativa, que le permita dar soluciones tanto normativas, como estratégicas, tácticas y operativas en el corto, mediano y largo plazo.</w:t>
      </w:r>
    </w:p>
    <w:p w14:paraId="7EC3348D" w14:textId="77777777" w:rsidR="001A0894" w:rsidRPr="001A0894" w:rsidRDefault="001A0894" w:rsidP="001A0894">
      <w:pPr>
        <w:tabs>
          <w:tab w:val="left" w:pos="6480"/>
        </w:tabs>
        <w:spacing w:after="0" w:line="276" w:lineRule="auto"/>
        <w:jc w:val="both"/>
        <w:rPr>
          <w:rFonts w:ascii="Arial Narrow" w:hAnsi="Arial Narrow"/>
        </w:rPr>
      </w:pPr>
    </w:p>
    <w:p w14:paraId="3ADB74C5" w14:textId="54AA8945" w:rsidR="007A77B2" w:rsidRPr="00797083" w:rsidRDefault="001A0894" w:rsidP="001A0894">
      <w:pPr>
        <w:tabs>
          <w:tab w:val="left" w:pos="6480"/>
        </w:tabs>
        <w:spacing w:after="0" w:line="276" w:lineRule="auto"/>
        <w:jc w:val="both"/>
        <w:rPr>
          <w:rFonts w:ascii="Arial Narrow" w:hAnsi="Arial Narrow"/>
        </w:rPr>
      </w:pPr>
      <w:r w:rsidRPr="001A0894">
        <w:rPr>
          <w:rFonts w:ascii="Arial Narrow" w:hAnsi="Arial Narrow"/>
        </w:rPr>
        <w:t>El Centro de Diagnóstico Automotor de Caldas, en desarrollo del Programa de Gestión Documental – PGD, así como del Plan Institucional de Archivos - PINAR, está en el proceso de implementación del nuevo rediseño institucional para así iniciar la actualización e implementación de los Instrumentos Archivísticos.</w:t>
      </w:r>
    </w:p>
    <w:p w14:paraId="06FDC774" w14:textId="50D96230" w:rsidR="007A77B2" w:rsidRDefault="007A77B2" w:rsidP="00E3192F">
      <w:pPr>
        <w:tabs>
          <w:tab w:val="left" w:pos="6480"/>
        </w:tabs>
        <w:spacing w:after="0" w:line="276" w:lineRule="auto"/>
        <w:rPr>
          <w:rFonts w:ascii="Arial Narrow" w:hAnsi="Arial Narrow"/>
        </w:rPr>
      </w:pPr>
    </w:p>
    <w:p w14:paraId="2ACBE318" w14:textId="2BA8989B" w:rsidR="001A6297" w:rsidRDefault="001A6297" w:rsidP="001A6297">
      <w:pPr>
        <w:tabs>
          <w:tab w:val="left" w:pos="6480"/>
        </w:tabs>
        <w:spacing w:after="0" w:line="276" w:lineRule="auto"/>
        <w:jc w:val="both"/>
        <w:rPr>
          <w:rFonts w:ascii="Arial Narrow" w:hAnsi="Arial Narrow"/>
        </w:rPr>
      </w:pPr>
      <w:r w:rsidRPr="001A6297">
        <w:rPr>
          <w:rFonts w:ascii="Arial Narrow" w:hAnsi="Arial Narrow"/>
        </w:rPr>
        <w:t>Las Tablas de Retención Documental, están desactualizadas debido a que anteriormente se tenía cargograma y con el nuevo rediseño ya se crea es el organigrama de la entidad.</w:t>
      </w:r>
    </w:p>
    <w:p w14:paraId="7DF334FE" w14:textId="77777777" w:rsidR="001A6297" w:rsidRPr="001A6297" w:rsidRDefault="001A6297" w:rsidP="001A6297">
      <w:pPr>
        <w:tabs>
          <w:tab w:val="left" w:pos="6480"/>
        </w:tabs>
        <w:spacing w:after="0" w:line="276" w:lineRule="auto"/>
        <w:jc w:val="both"/>
        <w:rPr>
          <w:rFonts w:ascii="Arial Narrow" w:hAnsi="Arial Narrow"/>
        </w:rPr>
      </w:pPr>
    </w:p>
    <w:p w14:paraId="6AD3CECE" w14:textId="7644E76F" w:rsidR="001A6297" w:rsidRDefault="001A6297" w:rsidP="001A6297">
      <w:pPr>
        <w:tabs>
          <w:tab w:val="left" w:pos="6480"/>
        </w:tabs>
        <w:spacing w:after="0" w:line="276" w:lineRule="auto"/>
        <w:jc w:val="both"/>
        <w:rPr>
          <w:rFonts w:ascii="Arial Narrow" w:hAnsi="Arial Narrow"/>
        </w:rPr>
      </w:pPr>
      <w:r w:rsidRPr="001A6297">
        <w:rPr>
          <w:rFonts w:ascii="Arial Narrow" w:hAnsi="Arial Narrow"/>
        </w:rPr>
        <w:t>La creación de áreas por el nuevo rediseño, falta de parametrizaciòn en el programa de Gestión Documental y/o valorar si este programa con el nuevo rediseño continúa.</w:t>
      </w:r>
    </w:p>
    <w:p w14:paraId="4C6F9492" w14:textId="77777777" w:rsidR="001A6297" w:rsidRPr="001A6297" w:rsidRDefault="001A6297" w:rsidP="001A6297">
      <w:pPr>
        <w:tabs>
          <w:tab w:val="left" w:pos="6480"/>
        </w:tabs>
        <w:spacing w:after="0" w:line="276" w:lineRule="auto"/>
        <w:jc w:val="both"/>
        <w:rPr>
          <w:rFonts w:ascii="Arial Narrow" w:hAnsi="Arial Narrow"/>
        </w:rPr>
      </w:pPr>
    </w:p>
    <w:p w14:paraId="5AB1B2CA" w14:textId="6FA379A1" w:rsidR="001A6297" w:rsidRDefault="001A6297" w:rsidP="001A6297">
      <w:pPr>
        <w:tabs>
          <w:tab w:val="left" w:pos="6480"/>
        </w:tabs>
        <w:spacing w:after="0" w:line="276" w:lineRule="auto"/>
        <w:jc w:val="both"/>
        <w:rPr>
          <w:rFonts w:ascii="Arial Narrow" w:hAnsi="Arial Narrow"/>
        </w:rPr>
      </w:pPr>
      <w:r w:rsidRPr="001A6297">
        <w:rPr>
          <w:rFonts w:ascii="Arial Narrow" w:hAnsi="Arial Narrow"/>
        </w:rPr>
        <w:t>Realizar por fases la implementación del PGD, diseño y elaboración de los instrumentos archivísticos según Resolución 61583 de SUPERTRANSPORTE y Decreto 1080 de 2016, Resolución 594 de 2000 del AGN.</w:t>
      </w:r>
    </w:p>
    <w:p w14:paraId="6D7E1876" w14:textId="77777777" w:rsidR="001A6297" w:rsidRPr="001A6297" w:rsidRDefault="001A6297" w:rsidP="001A6297">
      <w:pPr>
        <w:tabs>
          <w:tab w:val="left" w:pos="6480"/>
        </w:tabs>
        <w:spacing w:after="0" w:line="276" w:lineRule="auto"/>
        <w:jc w:val="both"/>
        <w:rPr>
          <w:rFonts w:ascii="Arial Narrow" w:hAnsi="Arial Narrow"/>
        </w:rPr>
      </w:pPr>
    </w:p>
    <w:p w14:paraId="6E24D642" w14:textId="197D5431" w:rsidR="001A6297" w:rsidRDefault="001A6297" w:rsidP="001A6297">
      <w:pPr>
        <w:tabs>
          <w:tab w:val="left" w:pos="6480"/>
        </w:tabs>
        <w:spacing w:after="0" w:line="276" w:lineRule="auto"/>
        <w:jc w:val="both"/>
        <w:rPr>
          <w:rFonts w:ascii="Arial Narrow" w:hAnsi="Arial Narrow"/>
        </w:rPr>
      </w:pPr>
      <w:r w:rsidRPr="001A6297">
        <w:rPr>
          <w:rFonts w:ascii="Arial Narrow" w:hAnsi="Arial Narrow"/>
        </w:rPr>
        <w:t>Normalización del archivo Central, Inventario, Ubicación, TVD, foliación, digitalización, ordenación cronológica etc.</w:t>
      </w:r>
    </w:p>
    <w:p w14:paraId="78138FDF" w14:textId="77777777" w:rsidR="001A6297" w:rsidRPr="001A6297" w:rsidRDefault="001A6297" w:rsidP="001A6297">
      <w:pPr>
        <w:tabs>
          <w:tab w:val="left" w:pos="6480"/>
        </w:tabs>
        <w:spacing w:after="0" w:line="276" w:lineRule="auto"/>
        <w:jc w:val="both"/>
        <w:rPr>
          <w:rFonts w:ascii="Arial Narrow" w:hAnsi="Arial Narrow"/>
        </w:rPr>
      </w:pPr>
    </w:p>
    <w:p w14:paraId="3E98BC5B" w14:textId="163C8AE1" w:rsidR="007A77B2" w:rsidRDefault="001A6297" w:rsidP="001A6297">
      <w:pPr>
        <w:tabs>
          <w:tab w:val="left" w:pos="6480"/>
        </w:tabs>
        <w:spacing w:after="0" w:line="276" w:lineRule="auto"/>
        <w:jc w:val="both"/>
        <w:rPr>
          <w:rFonts w:ascii="Arial Narrow" w:hAnsi="Arial Narrow"/>
        </w:rPr>
      </w:pPr>
      <w:r w:rsidRPr="001A6297">
        <w:rPr>
          <w:rFonts w:ascii="Arial Narrow" w:hAnsi="Arial Narrow"/>
        </w:rPr>
        <w:t>Plan de capacitación de la función archivística, de la persona encargada.</w:t>
      </w:r>
    </w:p>
    <w:p w14:paraId="0D6422F3" w14:textId="559D6C70" w:rsidR="007A77B2" w:rsidRDefault="007A77B2" w:rsidP="00E3192F">
      <w:pPr>
        <w:tabs>
          <w:tab w:val="left" w:pos="6480"/>
        </w:tabs>
        <w:spacing w:after="0" w:line="276" w:lineRule="auto"/>
        <w:rPr>
          <w:rFonts w:ascii="Arial Narrow" w:hAnsi="Arial Narrow"/>
        </w:rPr>
      </w:pPr>
    </w:p>
    <w:p w14:paraId="1355EC51" w14:textId="62579AEB" w:rsidR="007A77B2" w:rsidRDefault="007A77B2" w:rsidP="00E3192F">
      <w:pPr>
        <w:tabs>
          <w:tab w:val="left" w:pos="6480"/>
        </w:tabs>
        <w:spacing w:after="0" w:line="276" w:lineRule="auto"/>
        <w:rPr>
          <w:rFonts w:ascii="Arial Narrow" w:hAnsi="Arial Narrow"/>
        </w:rPr>
      </w:pPr>
    </w:p>
    <w:p w14:paraId="55DF0BC0" w14:textId="68D2B18B" w:rsidR="007A77B2" w:rsidRDefault="007A77B2" w:rsidP="00E3192F">
      <w:pPr>
        <w:tabs>
          <w:tab w:val="left" w:pos="6480"/>
        </w:tabs>
        <w:spacing w:after="0" w:line="276" w:lineRule="auto"/>
        <w:rPr>
          <w:rFonts w:ascii="Arial Narrow" w:hAnsi="Arial Narrow"/>
        </w:rPr>
      </w:pPr>
    </w:p>
    <w:p w14:paraId="75F217CE" w14:textId="638832C5" w:rsidR="007A77B2" w:rsidRDefault="007A77B2" w:rsidP="00E3192F">
      <w:pPr>
        <w:tabs>
          <w:tab w:val="left" w:pos="6480"/>
        </w:tabs>
        <w:spacing w:after="0" w:line="276" w:lineRule="auto"/>
        <w:rPr>
          <w:rFonts w:ascii="Arial Narrow" w:hAnsi="Arial Narrow"/>
        </w:rPr>
      </w:pPr>
    </w:p>
    <w:p w14:paraId="7B108FFF" w14:textId="45712113" w:rsidR="007A77B2" w:rsidRDefault="007A77B2" w:rsidP="00E3192F">
      <w:pPr>
        <w:tabs>
          <w:tab w:val="left" w:pos="6480"/>
        </w:tabs>
        <w:spacing w:after="0" w:line="276" w:lineRule="auto"/>
        <w:rPr>
          <w:rFonts w:ascii="Arial Narrow" w:hAnsi="Arial Narrow"/>
        </w:rPr>
      </w:pPr>
    </w:p>
    <w:p w14:paraId="200E9E10" w14:textId="77777777" w:rsidR="007A77B2" w:rsidRPr="001A6297" w:rsidRDefault="007A77B2" w:rsidP="00E3192F">
      <w:pPr>
        <w:tabs>
          <w:tab w:val="left" w:pos="6480"/>
        </w:tabs>
        <w:spacing w:after="0" w:line="276" w:lineRule="auto"/>
        <w:rPr>
          <w:rFonts w:ascii="Arial Narrow" w:hAnsi="Arial Narrow"/>
          <w:b/>
          <w:bCs/>
        </w:rPr>
      </w:pPr>
    </w:p>
    <w:p w14:paraId="5A443452" w14:textId="02BAFDA1" w:rsidR="00E3192F" w:rsidRDefault="001A6297" w:rsidP="001A6297">
      <w:pPr>
        <w:tabs>
          <w:tab w:val="left" w:pos="6480"/>
        </w:tabs>
        <w:spacing w:after="0" w:line="276" w:lineRule="auto"/>
        <w:jc w:val="center"/>
        <w:rPr>
          <w:rFonts w:ascii="Arial Narrow" w:hAnsi="Arial Narrow"/>
          <w:b/>
          <w:bCs/>
        </w:rPr>
      </w:pPr>
      <w:r w:rsidRPr="001A6297">
        <w:rPr>
          <w:rFonts w:ascii="Arial Narrow" w:hAnsi="Arial Narrow"/>
          <w:b/>
          <w:bCs/>
        </w:rPr>
        <w:t>IDENTIFICACIÓN DE ASPECTOS CRÍTICOS DE LA LABOR ARCHIVÍSTICA EN EL</w:t>
      </w:r>
      <w:r w:rsidRPr="00797083">
        <w:rPr>
          <w:rFonts w:ascii="Arial Narrow" w:hAnsi="Arial Narrow"/>
        </w:rPr>
        <w:t xml:space="preserve"> </w:t>
      </w:r>
      <w:r w:rsidRPr="001A6297">
        <w:rPr>
          <w:rFonts w:ascii="Arial Narrow" w:hAnsi="Arial Narrow"/>
          <w:b/>
          <w:bCs/>
        </w:rPr>
        <w:t xml:space="preserve">CENTRO DIAGNÓSTICO AUTOMOTOR DE CÚCUTA LTDA </w:t>
      </w:r>
      <w:r>
        <w:rPr>
          <w:rFonts w:ascii="Arial Narrow" w:hAnsi="Arial Narrow"/>
          <w:b/>
          <w:bCs/>
        </w:rPr>
        <w:t>–</w:t>
      </w:r>
      <w:r w:rsidRPr="001A6297">
        <w:rPr>
          <w:rFonts w:ascii="Arial Narrow" w:hAnsi="Arial Narrow"/>
          <w:b/>
          <w:bCs/>
        </w:rPr>
        <w:t xml:space="preserve"> CEDAC</w:t>
      </w:r>
    </w:p>
    <w:p w14:paraId="4FC00145" w14:textId="5AA0AD61" w:rsidR="001A6297" w:rsidRDefault="001A6297" w:rsidP="001A6297">
      <w:pPr>
        <w:tabs>
          <w:tab w:val="left" w:pos="6480"/>
        </w:tabs>
        <w:spacing w:after="0" w:line="276" w:lineRule="auto"/>
        <w:jc w:val="center"/>
        <w:rPr>
          <w:rFonts w:ascii="Arial Narrow" w:hAnsi="Arial Narrow"/>
          <w:b/>
          <w:bCs/>
        </w:rPr>
      </w:pPr>
    </w:p>
    <w:p w14:paraId="792983D7" w14:textId="6010AA43" w:rsidR="007559A0" w:rsidRDefault="007559A0" w:rsidP="007559A0">
      <w:pPr>
        <w:tabs>
          <w:tab w:val="left" w:pos="6480"/>
        </w:tabs>
        <w:spacing w:after="0" w:line="276" w:lineRule="auto"/>
        <w:jc w:val="both"/>
        <w:rPr>
          <w:rFonts w:ascii="Arial Narrow" w:hAnsi="Arial Narrow"/>
        </w:rPr>
      </w:pPr>
      <w:r w:rsidRPr="007559A0">
        <w:rPr>
          <w:rFonts w:ascii="Arial Narrow" w:hAnsi="Arial Narrow"/>
          <w:b/>
          <w:bCs/>
        </w:rPr>
        <w:t>•</w:t>
      </w:r>
      <w:r w:rsidRPr="007559A0">
        <w:rPr>
          <w:rFonts w:ascii="Arial Narrow" w:hAnsi="Arial Narrow"/>
        </w:rPr>
        <w:t>Existe en los funcionarios de la institución un interés por mejorar la gestión y organización documental, además que preocupación por responder a las exigencias legales. Esto articula con la creciente por necesidad de avanzar en la capacitación de los funcionarios y por la aplicación de algunas disposiciones de manejo documental.</w:t>
      </w:r>
    </w:p>
    <w:p w14:paraId="7A60B131" w14:textId="77777777" w:rsidR="007559A0" w:rsidRPr="007559A0" w:rsidRDefault="007559A0" w:rsidP="007559A0">
      <w:pPr>
        <w:tabs>
          <w:tab w:val="left" w:pos="6480"/>
        </w:tabs>
        <w:spacing w:after="0" w:line="276" w:lineRule="auto"/>
        <w:jc w:val="both"/>
        <w:rPr>
          <w:rFonts w:ascii="Arial Narrow" w:hAnsi="Arial Narrow"/>
        </w:rPr>
      </w:pPr>
    </w:p>
    <w:p w14:paraId="48B3CC9C" w14:textId="2B5F0999" w:rsidR="007559A0" w:rsidRDefault="007559A0" w:rsidP="007559A0">
      <w:pPr>
        <w:tabs>
          <w:tab w:val="left" w:pos="6480"/>
        </w:tabs>
        <w:spacing w:after="0" w:line="276" w:lineRule="auto"/>
        <w:jc w:val="both"/>
        <w:rPr>
          <w:rFonts w:ascii="Arial Narrow" w:hAnsi="Arial Narrow"/>
        </w:rPr>
      </w:pPr>
      <w:r w:rsidRPr="007559A0">
        <w:rPr>
          <w:rFonts w:ascii="Arial Narrow" w:hAnsi="Arial Narrow"/>
        </w:rPr>
        <w:t xml:space="preserve">•No existe un Programa de Gestión Documental que cumpla con las necesidades de la entidad. Es necesario establecer hojas de ruta, controles, procesos de normalización y políticas sobre producción documental que eviten la duplicidad de documentos. </w:t>
      </w:r>
    </w:p>
    <w:p w14:paraId="78000945" w14:textId="77777777" w:rsidR="007559A0" w:rsidRPr="007559A0" w:rsidRDefault="007559A0" w:rsidP="007559A0">
      <w:pPr>
        <w:tabs>
          <w:tab w:val="left" w:pos="6480"/>
        </w:tabs>
        <w:spacing w:after="0" w:line="276" w:lineRule="auto"/>
        <w:jc w:val="both"/>
        <w:rPr>
          <w:rFonts w:ascii="Arial Narrow" w:hAnsi="Arial Narrow"/>
        </w:rPr>
      </w:pPr>
    </w:p>
    <w:p w14:paraId="34BD601A" w14:textId="7B27CAFD" w:rsidR="007559A0" w:rsidRDefault="007559A0" w:rsidP="007559A0">
      <w:pPr>
        <w:tabs>
          <w:tab w:val="left" w:pos="6480"/>
        </w:tabs>
        <w:spacing w:after="0" w:line="276" w:lineRule="auto"/>
        <w:jc w:val="both"/>
        <w:rPr>
          <w:rFonts w:ascii="Arial Narrow" w:hAnsi="Arial Narrow"/>
        </w:rPr>
      </w:pPr>
      <w:r w:rsidRPr="007559A0">
        <w:rPr>
          <w:rFonts w:ascii="Arial Narrow" w:hAnsi="Arial Narrow"/>
        </w:rPr>
        <w:t xml:space="preserve">•No se están aplicando las Tablas de Retención Documental TRD   las cuales se encuentran en proceso de aprobación por parte del Consejo Departamental de Archivos. Por lo tanto, los archivos de gestión no cumplen con la ordenación y clasificación documental establecidos por la Normatividad Archivística. </w:t>
      </w:r>
    </w:p>
    <w:p w14:paraId="40A3582D" w14:textId="77777777" w:rsidR="007559A0" w:rsidRPr="007559A0" w:rsidRDefault="007559A0" w:rsidP="007559A0">
      <w:pPr>
        <w:tabs>
          <w:tab w:val="left" w:pos="6480"/>
        </w:tabs>
        <w:spacing w:after="0" w:line="276" w:lineRule="auto"/>
        <w:jc w:val="both"/>
        <w:rPr>
          <w:rFonts w:ascii="Arial Narrow" w:hAnsi="Arial Narrow"/>
        </w:rPr>
      </w:pPr>
    </w:p>
    <w:p w14:paraId="601CA0B5" w14:textId="5A28510A" w:rsidR="007559A0" w:rsidRDefault="007559A0" w:rsidP="007559A0">
      <w:pPr>
        <w:tabs>
          <w:tab w:val="left" w:pos="6480"/>
        </w:tabs>
        <w:spacing w:after="0" w:line="276" w:lineRule="auto"/>
        <w:jc w:val="both"/>
        <w:rPr>
          <w:rFonts w:ascii="Arial Narrow" w:hAnsi="Arial Narrow"/>
        </w:rPr>
      </w:pPr>
      <w:r w:rsidRPr="007559A0">
        <w:rPr>
          <w:rFonts w:ascii="Arial Narrow" w:hAnsi="Arial Narrow"/>
        </w:rPr>
        <w:t xml:space="preserve">•La entidad no ha elaborado un inventario general debido a la ausencia de un archivo central. (acuerdo 042 de 2000 AGN), aunque en la actualidad se viene trabajando en el tema, se está implementando un software electrónico con el fin de que cada oficina realice el registro de la documentación producida y/o recibida y de esta manera llevar un mejor control. </w:t>
      </w:r>
    </w:p>
    <w:p w14:paraId="57B9D0D0" w14:textId="77777777" w:rsidR="007559A0" w:rsidRPr="007559A0" w:rsidRDefault="007559A0" w:rsidP="007559A0">
      <w:pPr>
        <w:tabs>
          <w:tab w:val="left" w:pos="6480"/>
        </w:tabs>
        <w:spacing w:after="0" w:line="276" w:lineRule="auto"/>
        <w:jc w:val="both"/>
        <w:rPr>
          <w:rFonts w:ascii="Arial Narrow" w:hAnsi="Arial Narrow"/>
        </w:rPr>
      </w:pPr>
    </w:p>
    <w:p w14:paraId="454E22BC" w14:textId="4174CBCA" w:rsidR="007559A0" w:rsidRDefault="007559A0" w:rsidP="007559A0">
      <w:pPr>
        <w:tabs>
          <w:tab w:val="left" w:pos="6480"/>
        </w:tabs>
        <w:spacing w:after="0" w:line="276" w:lineRule="auto"/>
        <w:jc w:val="both"/>
        <w:rPr>
          <w:rFonts w:ascii="Arial Narrow" w:hAnsi="Arial Narrow"/>
        </w:rPr>
      </w:pPr>
      <w:r w:rsidRPr="007559A0">
        <w:rPr>
          <w:rFonts w:ascii="Arial Narrow" w:hAnsi="Arial Narrow"/>
        </w:rPr>
        <w:t xml:space="preserve">•Muchas series documentales complejas se encuentran desagregas en diferentes carpetas y en ocasiones en oficinas ajenas a las responsables de su custodia. </w:t>
      </w:r>
    </w:p>
    <w:p w14:paraId="38BADFF2" w14:textId="77777777" w:rsidR="007559A0" w:rsidRPr="007559A0" w:rsidRDefault="007559A0" w:rsidP="007559A0">
      <w:pPr>
        <w:tabs>
          <w:tab w:val="left" w:pos="6480"/>
        </w:tabs>
        <w:spacing w:after="0" w:line="276" w:lineRule="auto"/>
        <w:jc w:val="both"/>
        <w:rPr>
          <w:rFonts w:ascii="Arial Narrow" w:hAnsi="Arial Narrow"/>
        </w:rPr>
      </w:pPr>
    </w:p>
    <w:p w14:paraId="61975E1C" w14:textId="2877A01D" w:rsidR="007559A0" w:rsidRDefault="007559A0" w:rsidP="007559A0">
      <w:pPr>
        <w:tabs>
          <w:tab w:val="left" w:pos="6480"/>
        </w:tabs>
        <w:spacing w:after="0" w:line="276" w:lineRule="auto"/>
        <w:jc w:val="both"/>
        <w:rPr>
          <w:rFonts w:ascii="Arial Narrow" w:hAnsi="Arial Narrow"/>
        </w:rPr>
      </w:pPr>
      <w:r w:rsidRPr="007559A0">
        <w:rPr>
          <w:rFonts w:ascii="Arial Narrow" w:hAnsi="Arial Narrow"/>
        </w:rPr>
        <w:t xml:space="preserve">•Se requiere la adecuación de los locales y/o depósitos de archivo, de tal manera que cumpla con las indicaciones técnicas establecidas por el Archivo General de la Nación. </w:t>
      </w:r>
    </w:p>
    <w:p w14:paraId="10464F61" w14:textId="77777777" w:rsidR="007559A0" w:rsidRPr="007559A0" w:rsidRDefault="007559A0" w:rsidP="007559A0">
      <w:pPr>
        <w:tabs>
          <w:tab w:val="left" w:pos="6480"/>
        </w:tabs>
        <w:spacing w:after="0" w:line="276" w:lineRule="auto"/>
        <w:jc w:val="both"/>
        <w:rPr>
          <w:rFonts w:ascii="Arial Narrow" w:hAnsi="Arial Narrow"/>
        </w:rPr>
      </w:pPr>
    </w:p>
    <w:p w14:paraId="154194D9" w14:textId="742E1F67" w:rsidR="00C7764B" w:rsidRDefault="007559A0" w:rsidP="007559A0">
      <w:pPr>
        <w:tabs>
          <w:tab w:val="left" w:pos="6480"/>
        </w:tabs>
        <w:spacing w:after="0" w:line="276" w:lineRule="auto"/>
        <w:jc w:val="both"/>
        <w:rPr>
          <w:rFonts w:ascii="Arial Narrow" w:hAnsi="Arial Narrow"/>
          <w:b/>
          <w:bCs/>
        </w:rPr>
      </w:pPr>
      <w:r w:rsidRPr="007559A0">
        <w:rPr>
          <w:rFonts w:ascii="Arial Narrow" w:hAnsi="Arial Narrow"/>
        </w:rPr>
        <w:t>•Así mismo, es necesario contar en los depósitos de archivo con extintores, botiquín y demás elementos indispensables de seguridad</w:t>
      </w:r>
    </w:p>
    <w:p w14:paraId="3ADBAEBD" w14:textId="77777777" w:rsidR="00C7764B" w:rsidRDefault="00C7764B" w:rsidP="001A6297">
      <w:pPr>
        <w:tabs>
          <w:tab w:val="left" w:pos="6480"/>
        </w:tabs>
        <w:spacing w:after="0" w:line="276" w:lineRule="auto"/>
        <w:jc w:val="center"/>
        <w:rPr>
          <w:rFonts w:ascii="Arial Narrow" w:hAnsi="Arial Narrow"/>
          <w:b/>
          <w:bCs/>
        </w:rPr>
      </w:pPr>
    </w:p>
    <w:p w14:paraId="4BFF0C26" w14:textId="77777777" w:rsidR="00C7764B" w:rsidRDefault="00C7764B" w:rsidP="001A6297">
      <w:pPr>
        <w:tabs>
          <w:tab w:val="left" w:pos="6480"/>
        </w:tabs>
        <w:spacing w:after="0" w:line="276" w:lineRule="auto"/>
        <w:jc w:val="center"/>
        <w:rPr>
          <w:rFonts w:ascii="Arial Narrow" w:hAnsi="Arial Narrow"/>
          <w:b/>
          <w:bCs/>
        </w:rPr>
      </w:pPr>
    </w:p>
    <w:p w14:paraId="1C2A9BEB" w14:textId="77777777" w:rsidR="00C7764B" w:rsidRDefault="00C7764B" w:rsidP="001A6297">
      <w:pPr>
        <w:tabs>
          <w:tab w:val="left" w:pos="6480"/>
        </w:tabs>
        <w:spacing w:after="0" w:line="276" w:lineRule="auto"/>
        <w:jc w:val="center"/>
        <w:rPr>
          <w:rFonts w:ascii="Arial Narrow" w:hAnsi="Arial Narrow"/>
          <w:b/>
          <w:bCs/>
        </w:rPr>
      </w:pPr>
    </w:p>
    <w:p w14:paraId="5175D182" w14:textId="77777777" w:rsidR="00C7764B" w:rsidRDefault="00C7764B" w:rsidP="001A6297">
      <w:pPr>
        <w:tabs>
          <w:tab w:val="left" w:pos="6480"/>
        </w:tabs>
        <w:spacing w:after="0" w:line="276" w:lineRule="auto"/>
        <w:jc w:val="center"/>
        <w:rPr>
          <w:rFonts w:ascii="Arial Narrow" w:hAnsi="Arial Narrow"/>
          <w:b/>
          <w:bCs/>
        </w:rPr>
      </w:pPr>
    </w:p>
    <w:p w14:paraId="2481DD99" w14:textId="77777777" w:rsidR="00C7764B" w:rsidRDefault="00C7764B" w:rsidP="001A6297">
      <w:pPr>
        <w:tabs>
          <w:tab w:val="left" w:pos="6480"/>
        </w:tabs>
        <w:spacing w:after="0" w:line="276" w:lineRule="auto"/>
        <w:jc w:val="center"/>
        <w:rPr>
          <w:rFonts w:ascii="Arial Narrow" w:hAnsi="Arial Narrow"/>
          <w:b/>
          <w:bCs/>
        </w:rPr>
      </w:pPr>
    </w:p>
    <w:p w14:paraId="2F116718" w14:textId="77777777" w:rsidR="00C7764B" w:rsidRDefault="00C7764B" w:rsidP="001A6297">
      <w:pPr>
        <w:tabs>
          <w:tab w:val="left" w:pos="6480"/>
        </w:tabs>
        <w:spacing w:after="0" w:line="276" w:lineRule="auto"/>
        <w:jc w:val="center"/>
        <w:rPr>
          <w:rFonts w:ascii="Arial Narrow" w:hAnsi="Arial Narrow"/>
          <w:b/>
          <w:bCs/>
        </w:rPr>
      </w:pPr>
    </w:p>
    <w:p w14:paraId="07B9A8C1" w14:textId="77777777" w:rsidR="00C7764B" w:rsidRDefault="00C7764B" w:rsidP="001A6297">
      <w:pPr>
        <w:tabs>
          <w:tab w:val="left" w:pos="6480"/>
        </w:tabs>
        <w:spacing w:after="0" w:line="276" w:lineRule="auto"/>
        <w:jc w:val="center"/>
        <w:rPr>
          <w:rFonts w:ascii="Arial Narrow" w:hAnsi="Arial Narrow"/>
          <w:b/>
          <w:bCs/>
        </w:rPr>
      </w:pPr>
    </w:p>
    <w:p w14:paraId="2135F731" w14:textId="77777777" w:rsidR="00C7764B" w:rsidRDefault="00C7764B" w:rsidP="001A6297">
      <w:pPr>
        <w:tabs>
          <w:tab w:val="left" w:pos="6480"/>
        </w:tabs>
        <w:spacing w:after="0" w:line="276" w:lineRule="auto"/>
        <w:jc w:val="center"/>
        <w:rPr>
          <w:rFonts w:ascii="Arial Narrow" w:hAnsi="Arial Narrow"/>
          <w:b/>
          <w:bCs/>
        </w:rPr>
      </w:pPr>
    </w:p>
    <w:p w14:paraId="22E8B35C" w14:textId="77777777" w:rsidR="00C7764B" w:rsidRDefault="00C7764B" w:rsidP="001A6297">
      <w:pPr>
        <w:tabs>
          <w:tab w:val="left" w:pos="6480"/>
        </w:tabs>
        <w:spacing w:after="0" w:line="276" w:lineRule="auto"/>
        <w:jc w:val="center"/>
        <w:rPr>
          <w:rFonts w:ascii="Arial Narrow" w:hAnsi="Arial Narrow"/>
          <w:b/>
          <w:bCs/>
        </w:rPr>
      </w:pPr>
    </w:p>
    <w:p w14:paraId="243A1E6B" w14:textId="77777777" w:rsidR="00C7764B" w:rsidRDefault="00C7764B" w:rsidP="001A6297">
      <w:pPr>
        <w:tabs>
          <w:tab w:val="left" w:pos="6480"/>
        </w:tabs>
        <w:spacing w:after="0" w:line="276" w:lineRule="auto"/>
        <w:jc w:val="center"/>
        <w:rPr>
          <w:rFonts w:ascii="Arial Narrow" w:hAnsi="Arial Narrow"/>
          <w:b/>
          <w:bCs/>
        </w:rPr>
      </w:pPr>
    </w:p>
    <w:p w14:paraId="7702E1EE" w14:textId="77777777" w:rsidR="00C7764B" w:rsidRDefault="00C7764B" w:rsidP="001A6297">
      <w:pPr>
        <w:tabs>
          <w:tab w:val="left" w:pos="6480"/>
        </w:tabs>
        <w:spacing w:after="0" w:line="276" w:lineRule="auto"/>
        <w:jc w:val="center"/>
        <w:rPr>
          <w:rFonts w:ascii="Arial Narrow" w:hAnsi="Arial Narrow"/>
          <w:b/>
          <w:bCs/>
        </w:rPr>
      </w:pPr>
    </w:p>
    <w:p w14:paraId="39A96136" w14:textId="60BF5874" w:rsidR="001A6297" w:rsidRPr="001A6297" w:rsidRDefault="001A6297" w:rsidP="001A6297">
      <w:pPr>
        <w:tabs>
          <w:tab w:val="left" w:pos="6480"/>
        </w:tabs>
        <w:spacing w:after="0" w:line="276" w:lineRule="auto"/>
        <w:jc w:val="center"/>
        <w:rPr>
          <w:rFonts w:ascii="Arial Narrow" w:hAnsi="Arial Narrow"/>
          <w:b/>
          <w:bCs/>
        </w:rPr>
      </w:pPr>
      <w:r w:rsidRPr="001A6297">
        <w:rPr>
          <w:rFonts w:ascii="Arial Narrow" w:hAnsi="Arial Narrow"/>
          <w:b/>
          <w:bCs/>
        </w:rPr>
        <w:t>POLITICAS DE GESTIÓN DOCUMENTAL</w:t>
      </w:r>
    </w:p>
    <w:p w14:paraId="3203167B" w14:textId="77777777" w:rsidR="001A6297" w:rsidRPr="001A6297" w:rsidRDefault="001A6297" w:rsidP="001A6297">
      <w:pPr>
        <w:tabs>
          <w:tab w:val="left" w:pos="6480"/>
        </w:tabs>
        <w:spacing w:after="0" w:line="276" w:lineRule="auto"/>
        <w:jc w:val="both"/>
        <w:rPr>
          <w:rFonts w:ascii="Arial Narrow" w:hAnsi="Arial Narrow"/>
        </w:rPr>
      </w:pPr>
    </w:p>
    <w:p w14:paraId="0DE70ABA" w14:textId="549D2E82" w:rsidR="001A6297" w:rsidRDefault="001A6297" w:rsidP="00C7764B">
      <w:pPr>
        <w:pStyle w:val="Prrafodelista"/>
        <w:numPr>
          <w:ilvl w:val="0"/>
          <w:numId w:val="6"/>
        </w:numPr>
        <w:tabs>
          <w:tab w:val="left" w:pos="6480"/>
        </w:tabs>
        <w:spacing w:after="0" w:line="276" w:lineRule="auto"/>
        <w:jc w:val="both"/>
        <w:rPr>
          <w:rFonts w:ascii="Arial Narrow" w:hAnsi="Arial Narrow"/>
        </w:rPr>
      </w:pPr>
      <w:r w:rsidRPr="001A6297">
        <w:rPr>
          <w:rFonts w:ascii="Arial Narrow" w:hAnsi="Arial Narrow"/>
        </w:rPr>
        <w:t>El CEDAC está comprometido con el cumplimiento y ejecución de los requerimientos</w:t>
      </w:r>
      <w:r>
        <w:rPr>
          <w:rFonts w:ascii="Arial Narrow" w:hAnsi="Arial Narrow"/>
        </w:rPr>
        <w:t xml:space="preserve"> </w:t>
      </w:r>
      <w:r w:rsidRPr="001A6297">
        <w:rPr>
          <w:rFonts w:ascii="Arial Narrow" w:hAnsi="Arial Narrow"/>
        </w:rPr>
        <w:t>normativos y técnicos establecidos para la correcta creación, aplicación y difusión de la gestión documental soportados en los procesos de planeación, producción, gestión y  trámite,  organización,  transferencia,  disposición  de  documentos,  preservación  y valoración, con el fin de respaldar la fiabilidad y confidencialidad de los documentos que son producidos y recibidos en el CEDAC en sus diferentes medios y soportes dando cumplimiento a cada una de sus funciones.</w:t>
      </w:r>
    </w:p>
    <w:p w14:paraId="2D0E16AE" w14:textId="77777777" w:rsidR="00C7764B" w:rsidRDefault="00C7764B" w:rsidP="00C7764B">
      <w:pPr>
        <w:pStyle w:val="Prrafodelista"/>
        <w:tabs>
          <w:tab w:val="left" w:pos="6480"/>
        </w:tabs>
        <w:spacing w:after="0" w:line="276" w:lineRule="auto"/>
        <w:ind w:left="360"/>
        <w:jc w:val="both"/>
        <w:rPr>
          <w:rFonts w:ascii="Arial Narrow" w:hAnsi="Arial Narrow"/>
        </w:rPr>
      </w:pPr>
    </w:p>
    <w:p w14:paraId="74B11923" w14:textId="03DFDF12" w:rsidR="001A6297" w:rsidRPr="001A6297" w:rsidRDefault="001A6297" w:rsidP="00C7764B">
      <w:pPr>
        <w:pStyle w:val="Prrafodelista"/>
        <w:numPr>
          <w:ilvl w:val="0"/>
          <w:numId w:val="6"/>
        </w:numPr>
        <w:tabs>
          <w:tab w:val="left" w:pos="6480"/>
        </w:tabs>
        <w:spacing w:after="0" w:line="276" w:lineRule="auto"/>
        <w:jc w:val="both"/>
        <w:rPr>
          <w:rFonts w:ascii="Arial Narrow" w:hAnsi="Arial Narrow"/>
        </w:rPr>
      </w:pPr>
      <w:r w:rsidRPr="001A6297">
        <w:rPr>
          <w:rFonts w:ascii="Arial Narrow" w:hAnsi="Arial Narrow"/>
        </w:rPr>
        <w:t xml:space="preserve">Todos   los   trabajadores   oficiales   y   </w:t>
      </w:r>
      <w:r w:rsidR="00C7764B" w:rsidRPr="001A6297">
        <w:rPr>
          <w:rFonts w:ascii="Arial Narrow" w:hAnsi="Arial Narrow"/>
        </w:rPr>
        <w:t>contratistas, están</w:t>
      </w:r>
      <w:r w:rsidRPr="001A6297">
        <w:rPr>
          <w:rFonts w:ascii="Arial Narrow" w:hAnsi="Arial Narrow"/>
        </w:rPr>
        <w:t xml:space="preserve">   comprometidos   con   el</w:t>
      </w:r>
      <w:r>
        <w:rPr>
          <w:rFonts w:ascii="Arial Narrow" w:hAnsi="Arial Narrow"/>
        </w:rPr>
        <w:t xml:space="preserve"> </w:t>
      </w:r>
      <w:r w:rsidRPr="001A6297">
        <w:rPr>
          <w:rFonts w:ascii="Arial Narrow" w:hAnsi="Arial Narrow"/>
        </w:rPr>
        <w:t>cumplimiento de la política de gestión documental en el ejercicio de sus funciones u obligaciones contractuales, aplicándola a los documentos producidos o recibidos en sus diferentes formatos o soportes e incluyendo los documentos electrónicos</w:t>
      </w:r>
    </w:p>
    <w:p w14:paraId="491E4156" w14:textId="77777777" w:rsidR="001A6297" w:rsidRPr="001A6297" w:rsidRDefault="001A6297" w:rsidP="00C7764B">
      <w:pPr>
        <w:tabs>
          <w:tab w:val="left" w:pos="6480"/>
        </w:tabs>
        <w:spacing w:after="0" w:line="276" w:lineRule="auto"/>
        <w:jc w:val="both"/>
        <w:rPr>
          <w:rFonts w:ascii="Arial Narrow" w:hAnsi="Arial Narrow"/>
        </w:rPr>
      </w:pPr>
    </w:p>
    <w:p w14:paraId="61283C4D" w14:textId="4E0FC3DF" w:rsidR="001A6297" w:rsidRDefault="001A6297" w:rsidP="00C7764B">
      <w:pPr>
        <w:pStyle w:val="Prrafodelista"/>
        <w:numPr>
          <w:ilvl w:val="0"/>
          <w:numId w:val="6"/>
        </w:numPr>
        <w:tabs>
          <w:tab w:val="left" w:pos="6480"/>
        </w:tabs>
        <w:spacing w:after="0" w:line="276" w:lineRule="auto"/>
        <w:jc w:val="both"/>
        <w:rPr>
          <w:rFonts w:ascii="Arial Narrow" w:hAnsi="Arial Narrow"/>
        </w:rPr>
      </w:pPr>
      <w:r w:rsidRPr="001A6297">
        <w:rPr>
          <w:rFonts w:ascii="Arial Narrow" w:hAnsi="Arial Narrow"/>
        </w:rPr>
        <w:t>Para alcanzar la política de gestión documental, el CEDAC, se compromete a</w:t>
      </w:r>
    </w:p>
    <w:p w14:paraId="4246190F" w14:textId="77777777" w:rsidR="001A6297" w:rsidRPr="001A6297" w:rsidRDefault="001A6297" w:rsidP="00C7764B">
      <w:pPr>
        <w:pStyle w:val="Prrafodelista"/>
        <w:spacing w:line="276" w:lineRule="auto"/>
        <w:rPr>
          <w:rFonts w:ascii="Arial Narrow" w:hAnsi="Arial Narrow"/>
        </w:rPr>
      </w:pPr>
    </w:p>
    <w:p w14:paraId="0937D172" w14:textId="69826720" w:rsidR="001A6297" w:rsidRPr="001A6297" w:rsidRDefault="001A6297" w:rsidP="00C7764B">
      <w:pPr>
        <w:pStyle w:val="Prrafodelista"/>
        <w:numPr>
          <w:ilvl w:val="0"/>
          <w:numId w:val="6"/>
        </w:numPr>
        <w:tabs>
          <w:tab w:val="left" w:pos="6480"/>
        </w:tabs>
        <w:spacing w:after="0" w:line="276" w:lineRule="auto"/>
        <w:jc w:val="both"/>
        <w:rPr>
          <w:rFonts w:ascii="Arial Narrow" w:hAnsi="Arial Narrow"/>
        </w:rPr>
      </w:pPr>
      <w:r w:rsidRPr="001A6297">
        <w:rPr>
          <w:rFonts w:ascii="Arial Narrow" w:hAnsi="Arial Narrow"/>
        </w:rPr>
        <w:t>Analizar, identificar y aplicar las mejores prácticas en la creación, uso, mantenimiento,</w:t>
      </w:r>
      <w:r>
        <w:rPr>
          <w:rFonts w:ascii="Arial Narrow" w:hAnsi="Arial Narrow"/>
        </w:rPr>
        <w:t xml:space="preserve"> </w:t>
      </w:r>
      <w:r w:rsidRPr="001A6297">
        <w:rPr>
          <w:rFonts w:ascii="Arial Narrow" w:hAnsi="Arial Narrow"/>
        </w:rPr>
        <w:t>retención, acceso y preservación de la información independiente de su soporte y medio de creación con el fin de garantizar la conservación de la memoria institucional.</w:t>
      </w:r>
    </w:p>
    <w:p w14:paraId="6777DE8F" w14:textId="77777777" w:rsidR="001A6297" w:rsidRPr="001A6297" w:rsidRDefault="001A6297" w:rsidP="00C7764B">
      <w:pPr>
        <w:pStyle w:val="Prrafodelista"/>
        <w:tabs>
          <w:tab w:val="left" w:pos="6480"/>
        </w:tabs>
        <w:spacing w:after="0" w:line="276" w:lineRule="auto"/>
        <w:ind w:left="360"/>
        <w:jc w:val="both"/>
        <w:rPr>
          <w:rFonts w:ascii="Arial Narrow" w:hAnsi="Arial Narrow"/>
        </w:rPr>
      </w:pPr>
    </w:p>
    <w:p w14:paraId="79D19044" w14:textId="2158303A" w:rsidR="001A6297" w:rsidRDefault="001A6297" w:rsidP="00C7764B">
      <w:pPr>
        <w:pStyle w:val="Prrafodelista"/>
        <w:numPr>
          <w:ilvl w:val="0"/>
          <w:numId w:val="6"/>
        </w:numPr>
        <w:tabs>
          <w:tab w:val="left" w:pos="6480"/>
        </w:tabs>
        <w:spacing w:after="0" w:line="276" w:lineRule="auto"/>
        <w:jc w:val="both"/>
        <w:rPr>
          <w:rFonts w:ascii="Arial Narrow" w:hAnsi="Arial Narrow"/>
        </w:rPr>
      </w:pPr>
      <w:r w:rsidRPr="001A6297">
        <w:rPr>
          <w:rFonts w:ascii="Arial Narrow" w:hAnsi="Arial Narrow"/>
        </w:rPr>
        <w:t>Generar  una  visión  responsable  y  sostenible  en  cuanto  a  la  gestión  documental</w:t>
      </w:r>
      <w:r>
        <w:rPr>
          <w:rFonts w:ascii="Arial Narrow" w:hAnsi="Arial Narrow"/>
        </w:rPr>
        <w:t xml:space="preserve"> </w:t>
      </w:r>
      <w:r w:rsidRPr="001A6297">
        <w:rPr>
          <w:rFonts w:ascii="Arial Narrow" w:hAnsi="Arial Narrow"/>
        </w:rPr>
        <w:t>permitiendo de esta manera la generación de un conocimiento institucional.</w:t>
      </w:r>
    </w:p>
    <w:p w14:paraId="4F3EF6DD" w14:textId="77777777" w:rsidR="001A6297" w:rsidRPr="001A6297" w:rsidRDefault="001A6297" w:rsidP="00C7764B">
      <w:pPr>
        <w:tabs>
          <w:tab w:val="left" w:pos="6480"/>
        </w:tabs>
        <w:spacing w:after="0" w:line="276" w:lineRule="auto"/>
        <w:jc w:val="both"/>
        <w:rPr>
          <w:rFonts w:ascii="Arial Narrow" w:hAnsi="Arial Narrow"/>
        </w:rPr>
      </w:pPr>
    </w:p>
    <w:p w14:paraId="186982F0" w14:textId="6B411AFC" w:rsidR="001A6297" w:rsidRPr="001A6297" w:rsidRDefault="001A6297" w:rsidP="00C7764B">
      <w:pPr>
        <w:pStyle w:val="Prrafodelista"/>
        <w:numPr>
          <w:ilvl w:val="0"/>
          <w:numId w:val="6"/>
        </w:numPr>
        <w:tabs>
          <w:tab w:val="left" w:pos="6480"/>
        </w:tabs>
        <w:spacing w:after="0" w:line="276" w:lineRule="auto"/>
        <w:jc w:val="both"/>
        <w:rPr>
          <w:rFonts w:ascii="Arial Narrow" w:hAnsi="Arial Narrow"/>
        </w:rPr>
      </w:pPr>
      <w:r w:rsidRPr="001A6297">
        <w:rPr>
          <w:rFonts w:ascii="Arial Narrow" w:hAnsi="Arial Narrow"/>
        </w:rPr>
        <w:t>Fomentar la cooperación, articulación y coordinación permanente entre las áreas de</w:t>
      </w:r>
      <w:r>
        <w:rPr>
          <w:rFonts w:ascii="Arial Narrow" w:hAnsi="Arial Narrow"/>
        </w:rPr>
        <w:t xml:space="preserve"> </w:t>
      </w:r>
      <w:r w:rsidRPr="001A6297">
        <w:rPr>
          <w:rFonts w:ascii="Arial Narrow" w:hAnsi="Arial Narrow"/>
        </w:rPr>
        <w:t xml:space="preserve">secretaria general, la oficina de archivo, la oficina de calidad, el área operativa, el área de contabilidad, </w:t>
      </w:r>
      <w:r w:rsidR="00C7764B" w:rsidRPr="001A6297">
        <w:rPr>
          <w:rFonts w:ascii="Arial Narrow" w:hAnsi="Arial Narrow"/>
        </w:rPr>
        <w:t>gerencia y</w:t>
      </w:r>
      <w:r w:rsidRPr="001A6297">
        <w:rPr>
          <w:rFonts w:ascii="Arial Narrow" w:hAnsi="Arial Narrow"/>
        </w:rPr>
        <w:t xml:space="preserve"> los demás productores de la información y con otros programas y sistemas que permitan mejorar y complementar la gestión documental.</w:t>
      </w:r>
    </w:p>
    <w:p w14:paraId="22D102DD" w14:textId="77777777" w:rsidR="001A6297" w:rsidRPr="001A6297" w:rsidRDefault="001A6297" w:rsidP="00C7764B">
      <w:pPr>
        <w:pStyle w:val="Prrafodelista"/>
        <w:tabs>
          <w:tab w:val="left" w:pos="6480"/>
        </w:tabs>
        <w:spacing w:after="0" w:line="276" w:lineRule="auto"/>
        <w:ind w:left="360"/>
        <w:jc w:val="both"/>
        <w:rPr>
          <w:rFonts w:ascii="Arial Narrow" w:hAnsi="Arial Narrow"/>
        </w:rPr>
      </w:pPr>
    </w:p>
    <w:p w14:paraId="6A584A49" w14:textId="62059375" w:rsidR="001A6297" w:rsidRDefault="001A6297" w:rsidP="00C7764B">
      <w:pPr>
        <w:pStyle w:val="Prrafodelista"/>
        <w:numPr>
          <w:ilvl w:val="0"/>
          <w:numId w:val="6"/>
        </w:numPr>
        <w:tabs>
          <w:tab w:val="left" w:pos="6480"/>
        </w:tabs>
        <w:spacing w:after="0" w:line="276" w:lineRule="auto"/>
        <w:jc w:val="both"/>
        <w:rPr>
          <w:rFonts w:ascii="Arial Narrow" w:hAnsi="Arial Narrow"/>
        </w:rPr>
      </w:pPr>
      <w:r w:rsidRPr="001A6297">
        <w:rPr>
          <w:rFonts w:ascii="Arial Narrow" w:hAnsi="Arial Narrow"/>
        </w:rPr>
        <w:t xml:space="preserve">Fortalecer la apropiación de cada uno de </w:t>
      </w:r>
      <w:r w:rsidR="00C7764B" w:rsidRPr="001A6297">
        <w:rPr>
          <w:rFonts w:ascii="Arial Narrow" w:hAnsi="Arial Narrow"/>
        </w:rPr>
        <w:t>sus trabajadores</w:t>
      </w:r>
      <w:r w:rsidRPr="001A6297">
        <w:rPr>
          <w:rFonts w:ascii="Arial Narrow" w:hAnsi="Arial Narrow"/>
        </w:rPr>
        <w:t xml:space="preserve"> oficiales y contratistas</w:t>
      </w:r>
      <w:r>
        <w:rPr>
          <w:rFonts w:ascii="Arial Narrow" w:hAnsi="Arial Narrow"/>
        </w:rPr>
        <w:t xml:space="preserve"> </w:t>
      </w:r>
      <w:r w:rsidR="00C7764B" w:rsidRPr="001A6297">
        <w:rPr>
          <w:rFonts w:ascii="Arial Narrow" w:hAnsi="Arial Narrow"/>
        </w:rPr>
        <w:t>como únicos</w:t>
      </w:r>
      <w:r w:rsidRPr="001A6297">
        <w:rPr>
          <w:rFonts w:ascii="Arial Narrow" w:hAnsi="Arial Narrow"/>
        </w:rPr>
        <w:t xml:space="preserve">  responsables  de  mantener  la  confidencialidad  y  seguridad  de  la información  generada  físicamente,  digitalmente  o  a  través  de  correo  electrónico, dando cumplimiento a las disposiciones vigentes.</w:t>
      </w:r>
    </w:p>
    <w:p w14:paraId="4A24C905" w14:textId="77777777" w:rsidR="001A6297" w:rsidRPr="001A6297" w:rsidRDefault="001A6297" w:rsidP="00C7764B">
      <w:pPr>
        <w:tabs>
          <w:tab w:val="left" w:pos="6480"/>
        </w:tabs>
        <w:spacing w:after="0" w:line="276" w:lineRule="auto"/>
        <w:jc w:val="both"/>
        <w:rPr>
          <w:rFonts w:ascii="Arial Narrow" w:hAnsi="Arial Narrow"/>
        </w:rPr>
      </w:pPr>
    </w:p>
    <w:p w14:paraId="0F33D1B0" w14:textId="2E5CA53E" w:rsidR="001A6297" w:rsidRPr="001A6297" w:rsidRDefault="001A6297" w:rsidP="00C7764B">
      <w:pPr>
        <w:pStyle w:val="Prrafodelista"/>
        <w:numPr>
          <w:ilvl w:val="0"/>
          <w:numId w:val="6"/>
        </w:numPr>
        <w:tabs>
          <w:tab w:val="left" w:pos="6480"/>
        </w:tabs>
        <w:spacing w:after="0" w:line="276" w:lineRule="auto"/>
        <w:jc w:val="both"/>
        <w:rPr>
          <w:rFonts w:ascii="Arial Narrow" w:hAnsi="Arial Narrow"/>
        </w:rPr>
      </w:pPr>
      <w:r w:rsidRPr="001A6297">
        <w:rPr>
          <w:rFonts w:ascii="Arial Narrow" w:hAnsi="Arial Narrow"/>
        </w:rPr>
        <w:t>Ofrecer una infraestructura tanto física como tecnológica con el fin de garantizar la</w:t>
      </w:r>
      <w:r>
        <w:rPr>
          <w:rFonts w:ascii="Arial Narrow" w:hAnsi="Arial Narrow"/>
        </w:rPr>
        <w:t xml:space="preserve"> </w:t>
      </w:r>
      <w:r w:rsidRPr="001A6297">
        <w:rPr>
          <w:rFonts w:ascii="Arial Narrow" w:hAnsi="Arial Narrow"/>
        </w:rPr>
        <w:t>correcta  gestión  de  la  información  generada  y  recibida  en  la  entidad  dando cumplimiento a sus funciones.</w:t>
      </w:r>
    </w:p>
    <w:p w14:paraId="51FFFB18" w14:textId="77777777" w:rsidR="001A6297" w:rsidRPr="001A6297" w:rsidRDefault="001A6297" w:rsidP="00C7764B">
      <w:pPr>
        <w:pStyle w:val="Prrafodelista"/>
        <w:tabs>
          <w:tab w:val="left" w:pos="6480"/>
        </w:tabs>
        <w:spacing w:after="0" w:line="276" w:lineRule="auto"/>
        <w:ind w:left="360"/>
        <w:jc w:val="both"/>
        <w:rPr>
          <w:rFonts w:ascii="Arial Narrow" w:hAnsi="Arial Narrow"/>
        </w:rPr>
      </w:pPr>
    </w:p>
    <w:p w14:paraId="64509D5C" w14:textId="4A3357C9" w:rsidR="001A6297" w:rsidRPr="001A6297" w:rsidRDefault="001A6297" w:rsidP="00C7764B">
      <w:pPr>
        <w:pStyle w:val="Prrafodelista"/>
        <w:numPr>
          <w:ilvl w:val="0"/>
          <w:numId w:val="6"/>
        </w:numPr>
        <w:tabs>
          <w:tab w:val="left" w:pos="6480"/>
        </w:tabs>
        <w:spacing w:after="0" w:line="276" w:lineRule="auto"/>
        <w:jc w:val="both"/>
        <w:rPr>
          <w:rFonts w:ascii="Arial Narrow" w:hAnsi="Arial Narrow"/>
        </w:rPr>
      </w:pPr>
      <w:r w:rsidRPr="001A6297">
        <w:rPr>
          <w:rFonts w:ascii="Arial Narrow" w:hAnsi="Arial Narrow"/>
        </w:rPr>
        <w:t>Los archivos de la entidad deberán operar en forma centralizada y normalizada.</w:t>
      </w:r>
    </w:p>
    <w:p w14:paraId="4DDA1435" w14:textId="4EC41D19" w:rsidR="001A6297" w:rsidRPr="00C7764B" w:rsidRDefault="001A6297" w:rsidP="00C7764B">
      <w:pPr>
        <w:pStyle w:val="Prrafodelista"/>
        <w:numPr>
          <w:ilvl w:val="0"/>
          <w:numId w:val="6"/>
        </w:numPr>
        <w:tabs>
          <w:tab w:val="left" w:pos="6480"/>
        </w:tabs>
        <w:spacing w:after="0" w:line="276" w:lineRule="auto"/>
        <w:jc w:val="both"/>
        <w:rPr>
          <w:rFonts w:ascii="Arial Narrow" w:hAnsi="Arial Narrow"/>
        </w:rPr>
      </w:pPr>
      <w:r w:rsidRPr="00C7764B">
        <w:rPr>
          <w:rFonts w:ascii="Arial Narrow" w:hAnsi="Arial Narrow"/>
        </w:rPr>
        <w:lastRenderedPageBreak/>
        <w:t>Los  trabajadores  oficiales  y  contratistas  de  la  entidad  propenderán  por  evitar  el</w:t>
      </w:r>
      <w:r w:rsidR="00C7764B">
        <w:rPr>
          <w:rFonts w:ascii="Arial Narrow" w:hAnsi="Arial Narrow"/>
        </w:rPr>
        <w:t xml:space="preserve"> </w:t>
      </w:r>
      <w:r w:rsidRPr="00C7764B">
        <w:rPr>
          <w:rFonts w:ascii="Arial Narrow" w:hAnsi="Arial Narrow"/>
        </w:rPr>
        <w:t>crecimiento desmedido del archivo inactivo.</w:t>
      </w:r>
    </w:p>
    <w:p w14:paraId="1B8BB709" w14:textId="77777777" w:rsidR="00583BD5" w:rsidRDefault="00583BD5" w:rsidP="00E3192F">
      <w:pPr>
        <w:tabs>
          <w:tab w:val="left" w:pos="6480"/>
        </w:tabs>
        <w:spacing w:after="0" w:line="276" w:lineRule="auto"/>
        <w:rPr>
          <w:rFonts w:ascii="Arial Narrow" w:hAnsi="Arial Narrow"/>
        </w:rPr>
        <w:sectPr w:rsidR="00583BD5">
          <w:headerReference w:type="default" r:id="rId10"/>
          <w:footerReference w:type="default" r:id="rId11"/>
          <w:pgSz w:w="12240" w:h="15840"/>
          <w:pgMar w:top="1417" w:right="1701" w:bottom="1417" w:left="1701" w:header="708" w:footer="708" w:gutter="0"/>
          <w:cols w:space="708"/>
          <w:docGrid w:linePitch="360"/>
        </w:sectPr>
      </w:pPr>
    </w:p>
    <w:p w14:paraId="38EA294D" w14:textId="19E4041D" w:rsidR="00E3192F" w:rsidRDefault="00583BD5" w:rsidP="00E3192F">
      <w:pPr>
        <w:tabs>
          <w:tab w:val="left" w:pos="6480"/>
        </w:tabs>
        <w:spacing w:after="0" w:line="276" w:lineRule="auto"/>
        <w:rPr>
          <w:rFonts w:ascii="Arial Narrow" w:hAnsi="Arial Narrow"/>
        </w:rPr>
      </w:pPr>
      <w:r w:rsidRPr="00583BD5">
        <w:lastRenderedPageBreak/>
        <w:drawing>
          <wp:anchor distT="0" distB="0" distL="114300" distR="114300" simplePos="0" relativeHeight="251660288" behindDoc="1" locked="0" layoutInCell="1" allowOverlap="1" wp14:anchorId="21632E23" wp14:editId="7D8CE31D">
            <wp:simplePos x="0" y="0"/>
            <wp:positionH relativeFrom="column">
              <wp:posOffset>-735060</wp:posOffset>
            </wp:positionH>
            <wp:positionV relativeFrom="paragraph">
              <wp:posOffset>-95912</wp:posOffset>
            </wp:positionV>
            <wp:extent cx="9542780" cy="545721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63615" cy="546913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3192F" w:rsidSect="00583BD5">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2F34F" w14:textId="77777777" w:rsidR="000F689E" w:rsidRDefault="000F689E" w:rsidP="00A16BE4">
      <w:pPr>
        <w:spacing w:after="0" w:line="240" w:lineRule="auto"/>
      </w:pPr>
      <w:r>
        <w:separator/>
      </w:r>
    </w:p>
  </w:endnote>
  <w:endnote w:type="continuationSeparator" w:id="0">
    <w:p w14:paraId="31211FD9" w14:textId="77777777" w:rsidR="000F689E" w:rsidRDefault="000F689E" w:rsidP="00A16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5A83" w14:textId="309CC189" w:rsidR="006F4D71" w:rsidRPr="006F4D71" w:rsidRDefault="007663FF" w:rsidP="007663FF">
    <w:pPr>
      <w:tabs>
        <w:tab w:val="center" w:pos="4550"/>
        <w:tab w:val="left" w:pos="5818"/>
      </w:tabs>
      <w:ind w:right="260"/>
      <w:jc w:val="right"/>
      <w:rPr>
        <w:rFonts w:cstheme="minorHAnsi"/>
        <w:color w:val="222A35" w:themeColor="text2" w:themeShade="80"/>
        <w:sz w:val="20"/>
        <w:szCs w:val="20"/>
      </w:rPr>
    </w:pPr>
    <w:r>
      <w:rPr>
        <w:noProof/>
        <w:lang w:eastAsia="es-CO"/>
      </w:rPr>
      <w:drawing>
        <wp:anchor distT="0" distB="0" distL="114300" distR="114300" simplePos="0" relativeHeight="251659264" behindDoc="1" locked="0" layoutInCell="1" allowOverlap="1" wp14:anchorId="179C98B7" wp14:editId="3412C6C6">
          <wp:simplePos x="0" y="0"/>
          <wp:positionH relativeFrom="margin">
            <wp:posOffset>-1032510</wp:posOffset>
          </wp:positionH>
          <wp:positionV relativeFrom="paragraph">
            <wp:posOffset>212725</wp:posOffset>
          </wp:positionV>
          <wp:extent cx="7677150" cy="5715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eleria digital 2.jpg"/>
                  <pic:cNvPicPr/>
                </pic:nvPicPr>
                <pic:blipFill rotWithShape="1">
                  <a:blip r:embed="rId1" cstate="print">
                    <a:extLst>
                      <a:ext uri="{28A0092B-C50C-407E-A947-70E740481C1C}">
                        <a14:useLocalDpi xmlns:a14="http://schemas.microsoft.com/office/drawing/2010/main" val="0"/>
                      </a:ext>
                    </a:extLst>
                  </a:blip>
                  <a:srcRect t="9091"/>
                  <a:stretch/>
                </pic:blipFill>
                <pic:spPr bwMode="auto">
                  <a:xfrm>
                    <a:off x="0" y="0"/>
                    <a:ext cx="767715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8496B0" w:themeColor="text2" w:themeTint="99"/>
        <w:spacing w:val="60"/>
        <w:sz w:val="20"/>
        <w:szCs w:val="20"/>
        <w:lang w:val="es-ES"/>
      </w:rPr>
      <w:t xml:space="preserve">    </w:t>
    </w:r>
    <w:r w:rsidR="006F4D71" w:rsidRPr="006F4D71">
      <w:rPr>
        <w:rFonts w:cstheme="minorHAnsi"/>
        <w:color w:val="8496B0" w:themeColor="text2" w:themeTint="99"/>
        <w:spacing w:val="60"/>
        <w:sz w:val="20"/>
        <w:szCs w:val="20"/>
        <w:lang w:val="es-ES"/>
      </w:rPr>
      <w:t>Página</w:t>
    </w:r>
    <w:r w:rsidR="006F4D71" w:rsidRPr="006F4D71">
      <w:rPr>
        <w:rFonts w:cstheme="minorHAnsi"/>
        <w:color w:val="8496B0" w:themeColor="text2" w:themeTint="99"/>
        <w:sz w:val="20"/>
        <w:szCs w:val="20"/>
        <w:lang w:val="es-ES"/>
      </w:rPr>
      <w:t xml:space="preserve"> </w:t>
    </w:r>
    <w:r w:rsidR="006F4D71" w:rsidRPr="006F4D71">
      <w:rPr>
        <w:rFonts w:cstheme="minorHAnsi"/>
        <w:color w:val="323E4F" w:themeColor="text2" w:themeShade="BF"/>
        <w:sz w:val="20"/>
        <w:szCs w:val="20"/>
      </w:rPr>
      <w:fldChar w:fldCharType="begin"/>
    </w:r>
    <w:r w:rsidR="006F4D71" w:rsidRPr="006F4D71">
      <w:rPr>
        <w:rFonts w:cstheme="minorHAnsi"/>
        <w:color w:val="323E4F" w:themeColor="text2" w:themeShade="BF"/>
        <w:sz w:val="20"/>
        <w:szCs w:val="20"/>
      </w:rPr>
      <w:instrText>PAGE   \* MERGEFORMAT</w:instrText>
    </w:r>
    <w:r w:rsidR="006F4D71" w:rsidRPr="006F4D71">
      <w:rPr>
        <w:rFonts w:cstheme="minorHAnsi"/>
        <w:color w:val="323E4F" w:themeColor="text2" w:themeShade="BF"/>
        <w:sz w:val="20"/>
        <w:szCs w:val="20"/>
      </w:rPr>
      <w:fldChar w:fldCharType="separate"/>
    </w:r>
    <w:r w:rsidR="006F4D71" w:rsidRPr="006F4D71">
      <w:rPr>
        <w:rFonts w:cstheme="minorHAnsi"/>
        <w:color w:val="323E4F" w:themeColor="text2" w:themeShade="BF"/>
        <w:sz w:val="20"/>
        <w:szCs w:val="20"/>
        <w:lang w:val="es-ES"/>
      </w:rPr>
      <w:t>1</w:t>
    </w:r>
    <w:r w:rsidR="006F4D71" w:rsidRPr="006F4D71">
      <w:rPr>
        <w:rFonts w:cstheme="minorHAnsi"/>
        <w:color w:val="323E4F" w:themeColor="text2" w:themeShade="BF"/>
        <w:sz w:val="20"/>
        <w:szCs w:val="20"/>
      </w:rPr>
      <w:fldChar w:fldCharType="end"/>
    </w:r>
    <w:r w:rsidR="006F4D71" w:rsidRPr="006F4D71">
      <w:rPr>
        <w:rFonts w:cstheme="minorHAnsi"/>
        <w:color w:val="323E4F" w:themeColor="text2" w:themeShade="BF"/>
        <w:sz w:val="20"/>
        <w:szCs w:val="20"/>
        <w:lang w:val="es-ES"/>
      </w:rPr>
      <w:t xml:space="preserve"> | </w:t>
    </w:r>
    <w:r w:rsidR="006F4D71" w:rsidRPr="006F4D71">
      <w:rPr>
        <w:rFonts w:cstheme="minorHAnsi"/>
        <w:color w:val="323E4F" w:themeColor="text2" w:themeShade="BF"/>
        <w:sz w:val="20"/>
        <w:szCs w:val="20"/>
      </w:rPr>
      <w:fldChar w:fldCharType="begin"/>
    </w:r>
    <w:r w:rsidR="006F4D71" w:rsidRPr="006F4D71">
      <w:rPr>
        <w:rFonts w:cstheme="minorHAnsi"/>
        <w:color w:val="323E4F" w:themeColor="text2" w:themeShade="BF"/>
        <w:sz w:val="20"/>
        <w:szCs w:val="20"/>
      </w:rPr>
      <w:instrText>NUMPAGES  \* Arabic  \* MERGEFORMAT</w:instrText>
    </w:r>
    <w:r w:rsidR="006F4D71" w:rsidRPr="006F4D71">
      <w:rPr>
        <w:rFonts w:cstheme="minorHAnsi"/>
        <w:color w:val="323E4F" w:themeColor="text2" w:themeShade="BF"/>
        <w:sz w:val="20"/>
        <w:szCs w:val="20"/>
      </w:rPr>
      <w:fldChar w:fldCharType="separate"/>
    </w:r>
    <w:r w:rsidR="006F4D71" w:rsidRPr="006F4D71">
      <w:rPr>
        <w:rFonts w:cstheme="minorHAnsi"/>
        <w:color w:val="323E4F" w:themeColor="text2" w:themeShade="BF"/>
        <w:sz w:val="20"/>
        <w:szCs w:val="20"/>
        <w:lang w:val="es-ES"/>
      </w:rPr>
      <w:t>1</w:t>
    </w:r>
    <w:r w:rsidR="006F4D71" w:rsidRPr="006F4D71">
      <w:rPr>
        <w:rFonts w:cstheme="minorHAnsi"/>
        <w:color w:val="323E4F" w:themeColor="text2" w:themeShade="BF"/>
        <w:sz w:val="20"/>
        <w:szCs w:val="20"/>
      </w:rPr>
      <w:fldChar w:fldCharType="end"/>
    </w:r>
  </w:p>
  <w:p w14:paraId="5AA08526" w14:textId="66B587A8" w:rsidR="006F4D71" w:rsidRDefault="006F4D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0D003" w14:textId="77777777" w:rsidR="000F689E" w:rsidRDefault="000F689E" w:rsidP="00A16BE4">
      <w:pPr>
        <w:spacing w:after="0" w:line="240" w:lineRule="auto"/>
      </w:pPr>
      <w:r>
        <w:separator/>
      </w:r>
    </w:p>
  </w:footnote>
  <w:footnote w:type="continuationSeparator" w:id="0">
    <w:p w14:paraId="195ED80B" w14:textId="77777777" w:rsidR="000F689E" w:rsidRDefault="000F689E" w:rsidP="00A16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ECD56" w14:textId="1C2AD823" w:rsidR="006F4D71" w:rsidRPr="007663FF" w:rsidRDefault="008253F4" w:rsidP="007663FF">
    <w:pPr>
      <w:spacing w:after="0" w:line="240" w:lineRule="auto"/>
      <w:jc w:val="center"/>
      <w:rPr>
        <w:rFonts w:ascii="Arial" w:eastAsia="Arial" w:hAnsi="Arial" w:cs="Arial"/>
        <w:b/>
        <w:color w:val="000000"/>
        <w:sz w:val="40"/>
        <w:szCs w:val="40"/>
      </w:rPr>
    </w:pPr>
    <w:r>
      <w:rPr>
        <w:noProof/>
      </w:rPr>
      <w:drawing>
        <wp:anchor distT="0" distB="0" distL="114300" distR="114300" simplePos="0" relativeHeight="251657216" behindDoc="0" locked="0" layoutInCell="1" allowOverlap="1" wp14:anchorId="238194FF" wp14:editId="316BBB61">
          <wp:simplePos x="0" y="0"/>
          <wp:positionH relativeFrom="column">
            <wp:posOffset>-800100</wp:posOffset>
          </wp:positionH>
          <wp:positionV relativeFrom="paragraph">
            <wp:posOffset>-314960</wp:posOffset>
          </wp:positionV>
          <wp:extent cx="1209675" cy="1294130"/>
          <wp:effectExtent l="0" t="0" r="9525"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675"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3FF">
      <w:rPr>
        <w:rFonts w:ascii="Arial" w:eastAsia="Arial" w:hAnsi="Arial" w:cs="Arial"/>
        <w:b/>
        <w:color w:val="000000"/>
        <w:sz w:val="48"/>
        <w:szCs w:val="48"/>
      </w:rPr>
      <w:t xml:space="preserve">  </w:t>
    </w:r>
    <w:r>
      <w:rPr>
        <w:rFonts w:ascii="Arial" w:eastAsia="Arial" w:hAnsi="Arial" w:cs="Arial"/>
        <w:b/>
        <w:color w:val="000000"/>
        <w:sz w:val="48"/>
        <w:szCs w:val="48"/>
      </w:rPr>
      <w:t xml:space="preserve">                   </w:t>
    </w:r>
    <w:r w:rsidR="006F4D71" w:rsidRPr="007663FF">
      <w:rPr>
        <w:rFonts w:ascii="Arial" w:eastAsia="Arial" w:hAnsi="Arial" w:cs="Arial"/>
        <w:b/>
        <w:color w:val="000000"/>
        <w:sz w:val="40"/>
        <w:szCs w:val="40"/>
      </w:rPr>
      <w:t>PLAN</w:t>
    </w:r>
    <w:r w:rsidRPr="007663FF">
      <w:rPr>
        <w:rFonts w:ascii="Arial" w:eastAsia="Arial" w:hAnsi="Arial" w:cs="Arial"/>
        <w:b/>
        <w:color w:val="000000"/>
        <w:sz w:val="40"/>
        <w:szCs w:val="40"/>
      </w:rPr>
      <w:t xml:space="preserve"> </w:t>
    </w:r>
    <w:r w:rsidR="006F4D71" w:rsidRPr="007663FF">
      <w:rPr>
        <w:rFonts w:ascii="Arial" w:eastAsia="Arial" w:hAnsi="Arial" w:cs="Arial"/>
        <w:b/>
        <w:color w:val="000000"/>
        <w:sz w:val="40"/>
        <w:szCs w:val="40"/>
      </w:rPr>
      <w:t>INSTITUCIONAL</w:t>
    </w:r>
  </w:p>
  <w:p w14:paraId="6ACF6992" w14:textId="115A2AEA" w:rsidR="007663FF" w:rsidRPr="007663FF" w:rsidRDefault="008253F4" w:rsidP="007663FF">
    <w:pPr>
      <w:spacing w:after="0" w:line="240" w:lineRule="auto"/>
      <w:jc w:val="center"/>
      <w:rPr>
        <w:rFonts w:ascii="Arial" w:eastAsia="Arial" w:hAnsi="Arial" w:cs="Arial"/>
        <w:b/>
        <w:color w:val="000000"/>
        <w:sz w:val="40"/>
        <w:szCs w:val="40"/>
      </w:rPr>
    </w:pPr>
    <w:r w:rsidRPr="007663FF">
      <w:rPr>
        <w:rFonts w:ascii="Arial" w:eastAsia="Arial" w:hAnsi="Arial" w:cs="Arial"/>
        <w:b/>
        <w:color w:val="000000"/>
        <w:sz w:val="40"/>
        <w:szCs w:val="40"/>
      </w:rPr>
      <w:t xml:space="preserve">           </w:t>
    </w:r>
    <w:r w:rsidR="007663FF" w:rsidRPr="007663FF">
      <w:rPr>
        <w:rFonts w:ascii="Arial" w:eastAsia="Arial" w:hAnsi="Arial" w:cs="Arial"/>
        <w:b/>
        <w:color w:val="000000"/>
        <w:sz w:val="40"/>
        <w:szCs w:val="40"/>
      </w:rPr>
      <w:t xml:space="preserve"> </w:t>
    </w:r>
    <w:r w:rsidR="007663FF">
      <w:rPr>
        <w:rFonts w:ascii="Arial" w:eastAsia="Arial" w:hAnsi="Arial" w:cs="Arial"/>
        <w:b/>
        <w:color w:val="000000"/>
        <w:sz w:val="40"/>
        <w:szCs w:val="40"/>
      </w:rPr>
      <w:t xml:space="preserve">            </w:t>
    </w:r>
    <w:r w:rsidR="006F4D71" w:rsidRPr="007663FF">
      <w:rPr>
        <w:rFonts w:ascii="Arial" w:eastAsia="Arial" w:hAnsi="Arial" w:cs="Arial"/>
        <w:b/>
        <w:color w:val="000000"/>
        <w:sz w:val="40"/>
        <w:szCs w:val="40"/>
      </w:rPr>
      <w:t>DE ARCHIVOS</w:t>
    </w:r>
    <w:r w:rsidR="007663FF" w:rsidRPr="007663FF">
      <w:rPr>
        <w:rFonts w:ascii="Arial" w:eastAsia="Arial" w:hAnsi="Arial" w:cs="Arial"/>
        <w:b/>
        <w:color w:val="000000"/>
        <w:sz w:val="40"/>
        <w:szCs w:val="40"/>
      </w:rPr>
      <w:t xml:space="preserve"> </w:t>
    </w:r>
  </w:p>
  <w:p w14:paraId="74ACB2E8" w14:textId="5968E54B" w:rsidR="006F4D71" w:rsidRPr="007663FF" w:rsidRDefault="007663FF" w:rsidP="007663FF">
    <w:pPr>
      <w:spacing w:after="0" w:line="240" w:lineRule="auto"/>
      <w:jc w:val="center"/>
      <w:rPr>
        <w:rFonts w:ascii="Arial" w:eastAsia="Arial" w:hAnsi="Arial" w:cs="Arial"/>
        <w:b/>
        <w:color w:val="000000"/>
        <w:sz w:val="40"/>
        <w:szCs w:val="40"/>
      </w:rPr>
    </w:pPr>
    <w:r w:rsidRPr="007663FF">
      <w:rPr>
        <w:rFonts w:ascii="Arial" w:eastAsia="Arial" w:hAnsi="Arial" w:cs="Arial"/>
        <w:b/>
        <w:color w:val="000000"/>
        <w:sz w:val="40"/>
        <w:szCs w:val="40"/>
      </w:rPr>
      <w:t xml:space="preserve">             </w:t>
    </w:r>
    <w:r>
      <w:rPr>
        <w:rFonts w:ascii="Arial" w:eastAsia="Arial" w:hAnsi="Arial" w:cs="Arial"/>
        <w:b/>
        <w:color w:val="000000"/>
        <w:sz w:val="40"/>
        <w:szCs w:val="40"/>
      </w:rPr>
      <w:t xml:space="preserve">           </w:t>
    </w:r>
    <w:r w:rsidRPr="007663FF">
      <w:rPr>
        <w:rFonts w:ascii="Arial" w:eastAsia="Arial" w:hAnsi="Arial" w:cs="Arial"/>
        <w:b/>
        <w:color w:val="000000"/>
        <w:sz w:val="40"/>
        <w:szCs w:val="40"/>
      </w:rPr>
      <w:t>PINAR</w:t>
    </w:r>
  </w:p>
  <w:p w14:paraId="696E40EC" w14:textId="5CCD77AE" w:rsidR="006F4D71" w:rsidRPr="006F4D71" w:rsidRDefault="006F4D71" w:rsidP="006F4D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736F"/>
    <w:multiLevelType w:val="hybridMultilevel"/>
    <w:tmpl w:val="8B32A6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1856EC"/>
    <w:multiLevelType w:val="hybridMultilevel"/>
    <w:tmpl w:val="E69A28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A171DFF"/>
    <w:multiLevelType w:val="hybridMultilevel"/>
    <w:tmpl w:val="FB00CBE0"/>
    <w:lvl w:ilvl="0" w:tplc="240A0001">
      <w:start w:val="1"/>
      <w:numFmt w:val="bullet"/>
      <w:lvlText w:val=""/>
      <w:lvlJc w:val="left"/>
      <w:pPr>
        <w:ind w:left="776" w:hanging="360"/>
      </w:pPr>
      <w:rPr>
        <w:rFonts w:ascii="Symbol" w:hAnsi="Symbol"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3" w15:restartNumberingAfterBreak="0">
    <w:nsid w:val="4C9003FB"/>
    <w:multiLevelType w:val="hybridMultilevel"/>
    <w:tmpl w:val="16DC4BAA"/>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742E5624"/>
    <w:multiLevelType w:val="hybridMultilevel"/>
    <w:tmpl w:val="C206E38E"/>
    <w:lvl w:ilvl="0" w:tplc="AF4A1DCA">
      <w:start w:val="1"/>
      <w:numFmt w:val="bullet"/>
      <w:lvlText w:val="©"/>
      <w:lvlJc w:val="left"/>
      <w:pPr>
        <w:ind w:left="720" w:hanging="360"/>
      </w:pPr>
      <w:rPr>
        <w:rFonts w:ascii="Arial Narrow" w:hAnsi="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C5D5B2A"/>
    <w:multiLevelType w:val="hybridMultilevel"/>
    <w:tmpl w:val="2B3AD6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73601451">
    <w:abstractNumId w:val="5"/>
  </w:num>
  <w:num w:numId="2" w16cid:durableId="571157662">
    <w:abstractNumId w:val="4"/>
  </w:num>
  <w:num w:numId="3" w16cid:durableId="598410875">
    <w:abstractNumId w:val="3"/>
  </w:num>
  <w:num w:numId="4" w16cid:durableId="445779712">
    <w:abstractNumId w:val="0"/>
  </w:num>
  <w:num w:numId="5" w16cid:durableId="26876996">
    <w:abstractNumId w:val="2"/>
  </w:num>
  <w:num w:numId="6" w16cid:durableId="1340621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6BE4"/>
    <w:rsid w:val="000426C7"/>
    <w:rsid w:val="000A566E"/>
    <w:rsid w:val="000F689E"/>
    <w:rsid w:val="00151F0B"/>
    <w:rsid w:val="001A0894"/>
    <w:rsid w:val="001A6297"/>
    <w:rsid w:val="00265C94"/>
    <w:rsid w:val="002B27C3"/>
    <w:rsid w:val="002B5AA6"/>
    <w:rsid w:val="0037000C"/>
    <w:rsid w:val="003823A4"/>
    <w:rsid w:val="004648DE"/>
    <w:rsid w:val="004E79A8"/>
    <w:rsid w:val="005566E2"/>
    <w:rsid w:val="00583BD5"/>
    <w:rsid w:val="005A5919"/>
    <w:rsid w:val="005D682A"/>
    <w:rsid w:val="005F44A3"/>
    <w:rsid w:val="00613BC3"/>
    <w:rsid w:val="0064179D"/>
    <w:rsid w:val="006C204C"/>
    <w:rsid w:val="006D73F7"/>
    <w:rsid w:val="006E6D3C"/>
    <w:rsid w:val="006F4D71"/>
    <w:rsid w:val="007559A0"/>
    <w:rsid w:val="007663FF"/>
    <w:rsid w:val="00797083"/>
    <w:rsid w:val="007A77B2"/>
    <w:rsid w:val="007B586D"/>
    <w:rsid w:val="008253F4"/>
    <w:rsid w:val="00826269"/>
    <w:rsid w:val="00855D8E"/>
    <w:rsid w:val="008C39BD"/>
    <w:rsid w:val="008F0D9C"/>
    <w:rsid w:val="00914353"/>
    <w:rsid w:val="009517F7"/>
    <w:rsid w:val="00A16BE4"/>
    <w:rsid w:val="00AA0A3B"/>
    <w:rsid w:val="00AB0283"/>
    <w:rsid w:val="00B17C41"/>
    <w:rsid w:val="00B430B0"/>
    <w:rsid w:val="00BD6A5C"/>
    <w:rsid w:val="00C13877"/>
    <w:rsid w:val="00C24A8D"/>
    <w:rsid w:val="00C57FEE"/>
    <w:rsid w:val="00C65C37"/>
    <w:rsid w:val="00C7764B"/>
    <w:rsid w:val="00CE1349"/>
    <w:rsid w:val="00D8698E"/>
    <w:rsid w:val="00E24D67"/>
    <w:rsid w:val="00E3192F"/>
    <w:rsid w:val="00E81177"/>
    <w:rsid w:val="00E92E1C"/>
    <w:rsid w:val="00EA38B2"/>
    <w:rsid w:val="00EA5A71"/>
    <w:rsid w:val="00EC1612"/>
    <w:rsid w:val="00F64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2BFBF"/>
  <w15:docId w15:val="{2819E601-ED92-4B75-A4B4-E55D59AF1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6B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6BE4"/>
  </w:style>
  <w:style w:type="paragraph" w:styleId="Piedepgina">
    <w:name w:val="footer"/>
    <w:basedOn w:val="Normal"/>
    <w:link w:val="PiedepginaCar"/>
    <w:uiPriority w:val="99"/>
    <w:unhideWhenUsed/>
    <w:rsid w:val="00A16B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6BE4"/>
  </w:style>
  <w:style w:type="paragraph" w:styleId="Prrafodelista">
    <w:name w:val="List Paragraph"/>
    <w:basedOn w:val="Normal"/>
    <w:uiPriority w:val="34"/>
    <w:qFormat/>
    <w:rsid w:val="004E79A8"/>
    <w:pPr>
      <w:ind w:left="720"/>
      <w:contextualSpacing/>
    </w:pPr>
  </w:style>
  <w:style w:type="table" w:styleId="Tablaconcuadrcula">
    <w:name w:val="Table Grid"/>
    <w:basedOn w:val="Tablanormal"/>
    <w:uiPriority w:val="39"/>
    <w:rsid w:val="00755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59A0"/>
    <w:pPr>
      <w:autoSpaceDE w:val="0"/>
      <w:autoSpaceDN w:val="0"/>
      <w:adjustRightInd w:val="0"/>
      <w:spacing w:after="0" w:line="240" w:lineRule="auto"/>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23</Pages>
  <Words>6459</Words>
  <Characters>35529</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2022-10-28T22:34:00Z</dcterms:created>
  <dcterms:modified xsi:type="dcterms:W3CDTF">2022-12-22T22:27:00Z</dcterms:modified>
</cp:coreProperties>
</file>